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BC9" w:rsidRPr="00DB4BC9" w:rsidRDefault="0065199B" w:rsidP="00DB4BC9">
      <w:pPr>
        <w:pStyle w:val="Titre1"/>
        <w:spacing w:before="0"/>
        <w:rPr>
          <w:rFonts w:ascii="Cambria" w:eastAsia="Times New Roman" w:hAnsi="Cambria"/>
          <w:sz w:val="32"/>
          <w:szCs w:val="32"/>
        </w:rPr>
      </w:pPr>
      <w:r>
        <w:rPr>
          <w:rFonts w:ascii="Cambria" w:eastAsia="Times New Roman" w:hAnsi="Cambria"/>
          <w:sz w:val="32"/>
          <w:szCs w:val="32"/>
        </w:rPr>
        <w:t>Plan d’accessibilité 2024-2027</w:t>
      </w:r>
      <w:bookmarkStart w:id="0" w:name="_GoBack"/>
      <w:bookmarkEnd w:id="0"/>
    </w:p>
    <w:p w:rsidR="00DB4BC9" w:rsidRPr="00DB4BC9" w:rsidRDefault="00DB4BC9" w:rsidP="00DB4BC9">
      <w:pPr>
        <w:pStyle w:val="Titre1"/>
        <w:spacing w:before="0"/>
        <w:rPr>
          <w:rFonts w:ascii="Cambria" w:hAnsi="Cambria"/>
          <w:b w:val="0"/>
          <w:u w:val="single"/>
        </w:rPr>
      </w:pPr>
    </w:p>
    <w:p w:rsidR="00DB4BC9" w:rsidRPr="00DB4BC9" w:rsidRDefault="00DB4BC9" w:rsidP="00DB4BC9">
      <w:pPr>
        <w:pStyle w:val="Titre1"/>
        <w:spacing w:before="0"/>
        <w:rPr>
          <w:rFonts w:ascii="Cambria" w:hAnsi="Cambria"/>
          <w:b w:val="0"/>
          <w:u w:val="single"/>
        </w:rPr>
      </w:pPr>
      <w:r w:rsidRPr="00DB4BC9">
        <w:rPr>
          <w:rFonts w:ascii="Cambria" w:hAnsi="Cambria"/>
          <w:b w:val="0"/>
          <w:u w:val="single"/>
        </w:rPr>
        <w:t xml:space="preserve">Diffusion communautaire Baie-des-Chaleurs </w:t>
      </w:r>
      <w:proofErr w:type="spellStart"/>
      <w:r w:rsidRPr="00DB4BC9">
        <w:rPr>
          <w:rFonts w:ascii="Cambria" w:hAnsi="Cambria"/>
          <w:b w:val="0"/>
          <w:u w:val="single"/>
        </w:rPr>
        <w:t>inc.</w:t>
      </w:r>
      <w:proofErr w:type="spellEnd"/>
    </w:p>
    <w:p w:rsidR="00DB4BC9" w:rsidRPr="00DB4BC9" w:rsidRDefault="00DB4BC9" w:rsidP="00DB4BC9"/>
    <w:p w:rsidR="000D61A5" w:rsidRDefault="000D61A5" w:rsidP="00DB4BC9">
      <w:pPr>
        <w:jc w:val="both"/>
      </w:pPr>
      <w:r>
        <w:t xml:space="preserve">Diffusion communautaire Baie-des-Chaleurs </w:t>
      </w:r>
      <w:proofErr w:type="spellStart"/>
      <w:r>
        <w:t>inc.</w:t>
      </w:r>
      <w:proofErr w:type="spellEnd"/>
      <w:r>
        <w:t xml:space="preserve">, qui opère la station de radio </w:t>
      </w:r>
      <w:r w:rsidRPr="00DB4BC9">
        <w:rPr>
          <w:b/>
        </w:rPr>
        <w:t>CIEU-FM</w:t>
      </w:r>
      <w:r>
        <w:t>, est assujettie à la loi et aux règlements suivants :</w:t>
      </w:r>
    </w:p>
    <w:p w:rsidR="000D61A5" w:rsidRDefault="000D61A5" w:rsidP="000D61A5">
      <w:pPr>
        <w:pStyle w:val="Paragraphedeliste"/>
        <w:numPr>
          <w:ilvl w:val="0"/>
          <w:numId w:val="3"/>
        </w:numPr>
        <w:rPr>
          <w:i/>
        </w:rPr>
      </w:pPr>
      <w:r>
        <w:rPr>
          <w:i/>
        </w:rPr>
        <w:t>Loi canadienne sur l’accessibilité</w:t>
      </w:r>
    </w:p>
    <w:p w:rsidR="000D61A5" w:rsidRDefault="000D61A5" w:rsidP="000D61A5">
      <w:pPr>
        <w:pStyle w:val="Paragraphedeliste"/>
        <w:numPr>
          <w:ilvl w:val="0"/>
          <w:numId w:val="3"/>
        </w:numPr>
        <w:rPr>
          <w:i/>
        </w:rPr>
      </w:pPr>
      <w:r>
        <w:rPr>
          <w:i/>
        </w:rPr>
        <w:t>Règlement canadien sur l’accessibilité</w:t>
      </w:r>
    </w:p>
    <w:p w:rsidR="000D61A5" w:rsidRDefault="000D61A5" w:rsidP="000D61A5">
      <w:pPr>
        <w:pStyle w:val="Paragraphedeliste"/>
        <w:numPr>
          <w:ilvl w:val="0"/>
          <w:numId w:val="3"/>
        </w:numPr>
      </w:pPr>
      <w:r>
        <w:rPr>
          <w:i/>
        </w:rPr>
        <w:t>Règlement concernant les exigences en matière de rapports sur l’accessibilité</w:t>
      </w:r>
      <w:r>
        <w:t xml:space="preserve"> du Conseil de la radiodiffusion et des télécommunications canadiennes</w:t>
      </w:r>
    </w:p>
    <w:p w:rsidR="00DB4BC9" w:rsidRDefault="00DB4BC9" w:rsidP="000D61A5">
      <w:pPr>
        <w:jc w:val="both"/>
      </w:pPr>
      <w:r>
        <w:t>Ce Plan sur l’accessibilité a été élaboré et mis en œuvre conformément aux principes énoncés à l’article</w:t>
      </w:r>
      <w:r w:rsidR="00073597">
        <w:t> </w:t>
      </w:r>
      <w:r>
        <w:t xml:space="preserve">6 de la </w:t>
      </w:r>
      <w:r w:rsidRPr="00DB4BC9">
        <w:rPr>
          <w:i/>
        </w:rPr>
        <w:t>Loi canadienne sur l’accessibilité</w:t>
      </w:r>
      <w:r>
        <w:t xml:space="preserve"> avec comme objectif d’identifier les enjeux d’accessibilité susceptibles d’avoir un impact négatif sur les personnes en situation de handicap et d’adopter des pratiques afin d’éviter que ces impacts se reproduisent. </w:t>
      </w:r>
    </w:p>
    <w:p w:rsidR="00DB4BC9" w:rsidRDefault="00DB4BC9" w:rsidP="000D61A5">
      <w:pPr>
        <w:jc w:val="both"/>
      </w:pPr>
    </w:p>
    <w:p w:rsidR="00DB4BC9" w:rsidRDefault="00DB4BC9" w:rsidP="000D61A5">
      <w:pPr>
        <w:jc w:val="both"/>
      </w:pPr>
      <w:r>
        <w:t>Le Plan peut être demandé dans un autre format, tels que sur support papier, en gros caractères, en braille, sur support audio ou sur un support électronique compatible avec les technologies d’adaptation. Toute rétroaction relative à l’accessibilité peut être soumise par courriel, réseaux sociaux ou courrier postal. Les demandes pour recevoir le Plan dans un autre format et toute rétroaction doivent être acheminées à la responsable de l’accessibilité.</w:t>
      </w:r>
    </w:p>
    <w:p w:rsidR="00DB4BC9" w:rsidRDefault="00DB4BC9" w:rsidP="000D61A5">
      <w:pPr>
        <w:jc w:val="both"/>
      </w:pPr>
    </w:p>
    <w:p w:rsidR="00DB4BC9" w:rsidRPr="00DB4BC9" w:rsidRDefault="00DB4BC9" w:rsidP="00DB4BC9">
      <w:pPr>
        <w:pStyle w:val="Titre1"/>
        <w:spacing w:before="0"/>
        <w:rPr>
          <w:rFonts w:ascii="Cambria" w:hAnsi="Cambria"/>
        </w:rPr>
      </w:pPr>
      <w:r>
        <w:rPr>
          <w:rFonts w:ascii="Cambria" w:hAnsi="Cambria"/>
        </w:rPr>
        <w:t>P</w:t>
      </w:r>
      <w:r w:rsidRPr="00DB4BC9">
        <w:rPr>
          <w:rFonts w:ascii="Cambria" w:hAnsi="Cambria"/>
        </w:rPr>
        <w:t>ersonne désignée</w:t>
      </w:r>
    </w:p>
    <w:p w:rsidR="00DB4BC9" w:rsidRDefault="00DB4BC9" w:rsidP="00DB4BC9">
      <w:pPr>
        <w:jc w:val="both"/>
      </w:pPr>
      <w:r>
        <w:t>La personne désignée comme responsable de la réception des rétroactions est Sandra McNeil, directrice générale et des ventes de CIEU-FM.</w:t>
      </w:r>
    </w:p>
    <w:p w:rsidR="00DB4BC9" w:rsidRDefault="00DB4BC9" w:rsidP="00DB4BC9">
      <w:pPr>
        <w:jc w:val="both"/>
      </w:pPr>
    </w:p>
    <w:p w:rsidR="00DB4BC9" w:rsidRPr="00DB4BC9" w:rsidRDefault="00DB4BC9" w:rsidP="00DB4BC9">
      <w:pPr>
        <w:pStyle w:val="Titre1"/>
        <w:spacing w:before="0"/>
        <w:rPr>
          <w:rFonts w:ascii="Cambria" w:hAnsi="Cambria"/>
        </w:rPr>
      </w:pPr>
      <w:r>
        <w:rPr>
          <w:rFonts w:ascii="Cambria" w:hAnsi="Cambria"/>
        </w:rPr>
        <w:t>M</w:t>
      </w:r>
      <w:r w:rsidRPr="00DB4BC9">
        <w:rPr>
          <w:rFonts w:ascii="Cambria" w:hAnsi="Cambria"/>
        </w:rPr>
        <w:t>oyens de rétroaction</w:t>
      </w:r>
    </w:p>
    <w:p w:rsidR="00DB4BC9" w:rsidRDefault="00DB4BC9" w:rsidP="00DB4BC9">
      <w:r>
        <w:t>Les commentaires peuvent être transmis à CIEU-FM de la façon suivante :</w:t>
      </w:r>
    </w:p>
    <w:p w:rsidR="00DB4BC9" w:rsidRPr="00E225A1" w:rsidRDefault="00DB4BC9" w:rsidP="00DB4BC9">
      <w:pPr>
        <w:pStyle w:val="Titre2"/>
        <w:rPr>
          <w:rFonts w:asciiTheme="minorHAnsi" w:hAnsiTheme="minorHAnsi" w:cstheme="minorHAnsi"/>
          <w:sz w:val="22"/>
          <w:szCs w:val="22"/>
        </w:rPr>
      </w:pPr>
      <w:r w:rsidRPr="00E225A1">
        <w:rPr>
          <w:rFonts w:asciiTheme="minorHAnsi" w:hAnsiTheme="minorHAnsi" w:cstheme="minorHAnsi"/>
          <w:sz w:val="22"/>
          <w:szCs w:val="22"/>
        </w:rPr>
        <w:t>Courriel</w:t>
      </w:r>
    </w:p>
    <w:p w:rsidR="00DB4BC9" w:rsidRDefault="00DB4BC9" w:rsidP="00DB4BC9">
      <w:pPr>
        <w:jc w:val="both"/>
      </w:pPr>
      <w:r>
        <w:t xml:space="preserve">Les commentaires peuvent être envoyés à l’adresse cieufm@cieufm.com. </w:t>
      </w:r>
    </w:p>
    <w:p w:rsidR="00DB4BC9" w:rsidRDefault="00DB4BC9" w:rsidP="00DB4BC9">
      <w:r>
        <w:t>Un accusé de réception est envoyé automatiquement à la réception du courriel.</w:t>
      </w:r>
    </w:p>
    <w:p w:rsidR="00DB4BC9" w:rsidRDefault="00DB4BC9" w:rsidP="00DB4BC9">
      <w:pPr>
        <w:pStyle w:val="Textebrut"/>
        <w:ind w:left="708"/>
        <w:rPr>
          <w:i/>
        </w:rPr>
      </w:pPr>
    </w:p>
    <w:p w:rsidR="00DB4BC9" w:rsidRPr="00E225A1" w:rsidRDefault="00DB4BC9" w:rsidP="00DB4BC9">
      <w:pPr>
        <w:pStyle w:val="Titre2"/>
        <w:rPr>
          <w:rFonts w:asciiTheme="minorHAnsi" w:hAnsiTheme="minorHAnsi" w:cstheme="minorHAnsi"/>
          <w:sz w:val="22"/>
          <w:szCs w:val="22"/>
        </w:rPr>
      </w:pPr>
      <w:r w:rsidRPr="00E225A1">
        <w:rPr>
          <w:rFonts w:asciiTheme="minorHAnsi" w:hAnsiTheme="minorHAnsi" w:cstheme="minorHAnsi"/>
          <w:sz w:val="22"/>
          <w:szCs w:val="22"/>
        </w:rPr>
        <w:t>Réseaux sociaux</w:t>
      </w:r>
    </w:p>
    <w:p w:rsidR="00DB4BC9" w:rsidRDefault="00DB4BC9" w:rsidP="00DB4BC9">
      <w:pPr>
        <w:jc w:val="both"/>
      </w:pPr>
      <w:r>
        <w:t>Un commentaire peut être soumis par Messenger en utilisant la page Facebook de CIEU-FM à l’adresse www.facebook.com/cieufm.</w:t>
      </w:r>
    </w:p>
    <w:p w:rsidR="00DB4BC9" w:rsidRDefault="00DB4BC9" w:rsidP="00DB4BC9">
      <w:pPr>
        <w:jc w:val="both"/>
      </w:pPr>
      <w:r>
        <w:lastRenderedPageBreak/>
        <w:t>Un message automatisé s’affichera confirmant que le message a été reçu et que s’il s’agit d’un commentaire quant à l’accessibilité, nous confirmons la réception du commentaire.</w:t>
      </w:r>
    </w:p>
    <w:p w:rsidR="00DB4BC9" w:rsidRDefault="00DB4BC9" w:rsidP="00DB4BC9">
      <w:pPr>
        <w:pStyle w:val="Titre2"/>
      </w:pPr>
    </w:p>
    <w:p w:rsidR="00DB4BC9" w:rsidRPr="00E225A1" w:rsidRDefault="00DB4BC9" w:rsidP="00DB4BC9">
      <w:pPr>
        <w:pStyle w:val="Titre2"/>
        <w:rPr>
          <w:rFonts w:asciiTheme="minorHAnsi" w:hAnsiTheme="minorHAnsi" w:cstheme="minorHAnsi"/>
          <w:sz w:val="22"/>
          <w:szCs w:val="22"/>
        </w:rPr>
      </w:pPr>
      <w:r w:rsidRPr="00E225A1">
        <w:rPr>
          <w:rFonts w:asciiTheme="minorHAnsi" w:hAnsiTheme="minorHAnsi" w:cstheme="minorHAnsi"/>
          <w:sz w:val="22"/>
          <w:szCs w:val="22"/>
        </w:rPr>
        <w:t>Courrier postal</w:t>
      </w:r>
    </w:p>
    <w:p w:rsidR="00DB4BC9" w:rsidRDefault="00DB4BC9" w:rsidP="00DB4BC9">
      <w:pPr>
        <w:jc w:val="both"/>
      </w:pPr>
      <w:r>
        <w:t>Un commentaire et des documents peuvent être soumis par courrier postal en envoyant le tout au 1645, boulevard Perron est, Carleton-sur-Mer (</w:t>
      </w:r>
      <w:proofErr w:type="gramStart"/>
      <w:r>
        <w:t>Québec)  G</w:t>
      </w:r>
      <w:proofErr w:type="gramEnd"/>
      <w:r>
        <w:t>0C 1J0.</w:t>
      </w:r>
    </w:p>
    <w:p w:rsidR="00DB4BC9" w:rsidRDefault="00DB4BC9" w:rsidP="00DB4BC9">
      <w:pPr>
        <w:jc w:val="both"/>
      </w:pPr>
      <w:r>
        <w:t xml:space="preserve">Le courrier sera acheminé à la personne désignée. Si le commentaire n’est pas anonyme et si la personne a laissé son adresse de retour, un accusé de réception sera transmis par voie postale. </w:t>
      </w:r>
    </w:p>
    <w:p w:rsidR="00DB4BC9" w:rsidRDefault="00DB4BC9" w:rsidP="000D61A5">
      <w:pPr>
        <w:jc w:val="both"/>
      </w:pPr>
    </w:p>
    <w:p w:rsidR="00DB4BC9" w:rsidRPr="00DB4BC9" w:rsidRDefault="00DB4BC9" w:rsidP="00DB4BC9">
      <w:pPr>
        <w:pStyle w:val="Titre1"/>
        <w:spacing w:before="0"/>
        <w:rPr>
          <w:rFonts w:ascii="Cambria" w:hAnsi="Cambria"/>
        </w:rPr>
      </w:pPr>
      <w:r>
        <w:rPr>
          <w:rFonts w:ascii="Cambria" w:hAnsi="Cambria"/>
        </w:rPr>
        <w:t>Renseignements généraux</w:t>
      </w:r>
    </w:p>
    <w:p w:rsidR="000D61A5" w:rsidRPr="000D61A5" w:rsidRDefault="000D61A5" w:rsidP="000D61A5">
      <w:pPr>
        <w:jc w:val="both"/>
      </w:pPr>
      <w:r w:rsidRPr="000D61A5">
        <w:t xml:space="preserve">Diffusion communautaire Baie-des-Chaleurs </w:t>
      </w:r>
      <w:proofErr w:type="spellStart"/>
      <w:r w:rsidRPr="000D61A5">
        <w:t>inc.</w:t>
      </w:r>
      <w:proofErr w:type="spellEnd"/>
      <w:r w:rsidRPr="000D61A5">
        <w:t xml:space="preserve"> est une entreprise de communication indépendante, à but non lucratif et à propriété collective, créée et soutenue par les gens des MRC Avignon et Bonaventure.</w:t>
      </w:r>
    </w:p>
    <w:p w:rsidR="000D61A5" w:rsidRDefault="000D61A5" w:rsidP="000D61A5">
      <w:pPr>
        <w:jc w:val="both"/>
      </w:pPr>
      <w:r w:rsidRPr="000D61A5">
        <w:t>La radio CIEU-FM a pour mission d’informer, de divertir et de servir la population de la Baie-des-Chaleurs. Par cette mission, CIEU-FM entend traduire les réalités vécues dans la Baie-des-Chaleurs, tout en se gardant une fenêtre ouverte sur le monde.</w:t>
      </w:r>
    </w:p>
    <w:p w:rsidR="000D61A5" w:rsidRPr="000D61A5" w:rsidRDefault="000D61A5" w:rsidP="000D61A5">
      <w:pPr>
        <w:jc w:val="both"/>
      </w:pPr>
    </w:p>
    <w:p w:rsidR="00DB4BC9" w:rsidRPr="00DB4BC9" w:rsidRDefault="00DB4BC9" w:rsidP="00DB4BC9">
      <w:pPr>
        <w:pStyle w:val="Titre1"/>
        <w:spacing w:before="0"/>
        <w:rPr>
          <w:rFonts w:ascii="Cambria" w:hAnsi="Cambria"/>
        </w:rPr>
      </w:pPr>
      <w:r w:rsidRPr="00DB4BC9">
        <w:rPr>
          <w:rFonts w:ascii="Cambria" w:hAnsi="Cambria"/>
        </w:rPr>
        <w:t xml:space="preserve">Prochaines étapes </w:t>
      </w:r>
    </w:p>
    <w:p w:rsidR="000D61A5" w:rsidRDefault="00DB4BC9" w:rsidP="000D61A5">
      <w:pPr>
        <w:jc w:val="both"/>
        <w:rPr>
          <w:b/>
        </w:rPr>
      </w:pPr>
      <w:r>
        <w:t>CIEU-FM publiera un rapport d’étape annuel décrivant les progrès réalisés, sauf les années où elle publiera une mise à jour complète du Plan. Un premier rapport annuel sera publié en 2025 et une première mise à jour du Plan sera publiée en 2027</w:t>
      </w:r>
      <w:r w:rsidR="00073597">
        <w:t>.</w:t>
      </w:r>
    </w:p>
    <w:p w:rsidR="000D61A5" w:rsidRPr="000D61A5" w:rsidRDefault="000D61A5" w:rsidP="000D61A5">
      <w:pPr>
        <w:pStyle w:val="Paragraphedeliste"/>
        <w:ind w:left="360"/>
        <w:jc w:val="both"/>
        <w:rPr>
          <w:b/>
          <w:sz w:val="32"/>
          <w:szCs w:val="32"/>
        </w:rPr>
      </w:pPr>
    </w:p>
    <w:p w:rsidR="000D61A5" w:rsidRPr="00464962" w:rsidRDefault="000D61A5" w:rsidP="00464962">
      <w:pPr>
        <w:pStyle w:val="Titre1"/>
        <w:spacing w:before="0"/>
        <w:rPr>
          <w:rFonts w:ascii="Cambria" w:hAnsi="Cambria"/>
        </w:rPr>
      </w:pPr>
      <w:r w:rsidRPr="00464962">
        <w:rPr>
          <w:rFonts w:ascii="Cambria" w:hAnsi="Cambria"/>
        </w:rPr>
        <w:t>DOMAINES APPLICABLES</w:t>
      </w:r>
    </w:p>
    <w:p w:rsidR="000D61A5" w:rsidRDefault="000D61A5" w:rsidP="000D61A5"/>
    <w:p w:rsidR="000D61A5" w:rsidRPr="00464962" w:rsidRDefault="00464962" w:rsidP="00464962">
      <w:pPr>
        <w:pStyle w:val="Titre1"/>
        <w:numPr>
          <w:ilvl w:val="0"/>
          <w:numId w:val="19"/>
        </w:numPr>
        <w:spacing w:before="0"/>
        <w:rPr>
          <w:rFonts w:ascii="Cambria" w:hAnsi="Cambria"/>
          <w:sz w:val="24"/>
          <w:szCs w:val="24"/>
        </w:rPr>
      </w:pPr>
      <w:r w:rsidRPr="00464962">
        <w:rPr>
          <w:rFonts w:ascii="Cambria" w:hAnsi="Cambria"/>
          <w:sz w:val="24"/>
          <w:szCs w:val="24"/>
        </w:rPr>
        <w:t>Emploi</w:t>
      </w:r>
    </w:p>
    <w:p w:rsidR="00AB2B6F" w:rsidRDefault="00AB2B6F" w:rsidP="000D61A5">
      <w:r>
        <w:t>Pour CIEU-FM, l’équité en matière d’emploi est un principe fondamental. En majorité, les emplois offerts à notre entreprise sont accessibles à différentes classes d</w:t>
      </w:r>
      <w:r w:rsidR="00602043">
        <w:t xml:space="preserve">e </w:t>
      </w:r>
      <w:r>
        <w:t>handicaps. Toutefois, des aménagements des postes de travail, des horaires ou des méthodes de travail pourraient être nécessaires afin d’assurer l’accessibilité à tous.</w:t>
      </w:r>
      <w:r w:rsidR="00DD3379">
        <w:t xml:space="preserve"> De plus, les espaces communs sont situés au sous-sol de l’établissement et les toilettes du rez-de-chaus</w:t>
      </w:r>
      <w:r w:rsidR="00602043">
        <w:t>sée</w:t>
      </w:r>
      <w:r w:rsidR="00DD3379">
        <w:t xml:space="preserve"> ne sont pas accessibles aux personnes à mobilité réduite.</w:t>
      </w:r>
    </w:p>
    <w:p w:rsidR="00AB2B6F" w:rsidRDefault="00AB2B6F" w:rsidP="000D61A5">
      <w:r>
        <w:t>Par ailleurs, il nous semble important d’offrir aux employés, bénévoles et membres du conseil d’administration, une formation sur la sensibilisation des différences en milieu de travail.</w:t>
      </w:r>
    </w:p>
    <w:p w:rsidR="00AB2B6F" w:rsidRDefault="00AB2B6F" w:rsidP="00DD3379">
      <w:pPr>
        <w:shd w:val="clear" w:color="auto" w:fill="FFFFFF"/>
        <w:spacing w:after="0" w:line="240" w:lineRule="auto"/>
        <w:rPr>
          <w:rFonts w:ascii="Arial" w:eastAsia="Times New Roman" w:hAnsi="Arial" w:cs="Arial"/>
          <w:color w:val="0B181F"/>
          <w:lang w:eastAsia="fr-CA"/>
        </w:rPr>
      </w:pPr>
    </w:p>
    <w:p w:rsidR="00464962" w:rsidRDefault="00464962" w:rsidP="00DD3379">
      <w:pPr>
        <w:shd w:val="clear" w:color="auto" w:fill="FFFFFF"/>
        <w:spacing w:after="0" w:line="240" w:lineRule="auto"/>
        <w:rPr>
          <w:rFonts w:ascii="Arial" w:eastAsia="Times New Roman" w:hAnsi="Arial" w:cs="Arial"/>
          <w:color w:val="0B181F"/>
          <w:lang w:eastAsia="fr-CA"/>
        </w:rPr>
      </w:pPr>
    </w:p>
    <w:p w:rsidR="00464962" w:rsidRPr="00DD3379" w:rsidRDefault="00464962" w:rsidP="00DD3379">
      <w:pPr>
        <w:shd w:val="clear" w:color="auto" w:fill="FFFFFF"/>
        <w:spacing w:after="0" w:line="240" w:lineRule="auto"/>
        <w:rPr>
          <w:rFonts w:ascii="Arial" w:eastAsia="Times New Roman" w:hAnsi="Arial" w:cs="Arial"/>
          <w:color w:val="0B181F"/>
          <w:lang w:eastAsia="fr-CA"/>
        </w:rPr>
      </w:pPr>
    </w:p>
    <w:tbl>
      <w:tblPr>
        <w:tblStyle w:val="Grilledutableau"/>
        <w:tblW w:w="9923" w:type="dxa"/>
        <w:tblInd w:w="-572" w:type="dxa"/>
        <w:tblLook w:val="04A0" w:firstRow="1" w:lastRow="0" w:firstColumn="1" w:lastColumn="0" w:noHBand="0" w:noVBand="1"/>
      </w:tblPr>
      <w:tblGrid>
        <w:gridCol w:w="4625"/>
        <w:gridCol w:w="1633"/>
        <w:gridCol w:w="2113"/>
        <w:gridCol w:w="1552"/>
      </w:tblGrid>
      <w:tr w:rsidR="00DD3379" w:rsidRPr="00DD3379" w:rsidTr="00DD3379">
        <w:trPr>
          <w:trHeight w:val="227"/>
        </w:trPr>
        <w:tc>
          <w:tcPr>
            <w:tcW w:w="4678" w:type="dxa"/>
          </w:tcPr>
          <w:p w:rsidR="00DD3379" w:rsidRPr="00B738D9" w:rsidRDefault="00DD3379" w:rsidP="00DD3379">
            <w:pPr>
              <w:rPr>
                <w:rFonts w:eastAsia="Times New Roman" w:cstheme="minorHAnsi"/>
                <w:b/>
                <w:color w:val="0B181F"/>
                <w:lang w:eastAsia="fr-CA"/>
              </w:rPr>
            </w:pPr>
            <w:r w:rsidRPr="00B738D9">
              <w:rPr>
                <w:rFonts w:eastAsia="Times New Roman" w:cstheme="minorHAnsi"/>
                <w:b/>
                <w:color w:val="0B181F"/>
                <w:lang w:eastAsia="fr-CA"/>
              </w:rPr>
              <w:lastRenderedPageBreak/>
              <w:t>Mesures</w:t>
            </w:r>
          </w:p>
        </w:tc>
        <w:tc>
          <w:tcPr>
            <w:tcW w:w="1559" w:type="dxa"/>
          </w:tcPr>
          <w:p w:rsidR="00DD3379" w:rsidRPr="00B738D9" w:rsidRDefault="00DD3379" w:rsidP="00DD3379">
            <w:pPr>
              <w:rPr>
                <w:rFonts w:eastAsia="Times New Roman" w:cstheme="minorHAnsi"/>
                <w:b/>
                <w:color w:val="0B181F"/>
                <w:lang w:eastAsia="fr-CA"/>
              </w:rPr>
            </w:pPr>
            <w:r w:rsidRPr="00B738D9">
              <w:rPr>
                <w:rFonts w:eastAsia="Times New Roman" w:cstheme="minorHAnsi"/>
                <w:b/>
                <w:color w:val="0B181F"/>
                <w:lang w:eastAsia="fr-CA"/>
              </w:rPr>
              <w:t>Clientèle</w:t>
            </w:r>
          </w:p>
        </w:tc>
        <w:tc>
          <w:tcPr>
            <w:tcW w:w="2127" w:type="dxa"/>
          </w:tcPr>
          <w:p w:rsidR="00DD3379" w:rsidRPr="00B738D9" w:rsidRDefault="00DD3379" w:rsidP="00DD3379">
            <w:pPr>
              <w:rPr>
                <w:rFonts w:eastAsia="Times New Roman" w:cstheme="minorHAnsi"/>
                <w:b/>
                <w:color w:val="0B181F"/>
                <w:lang w:eastAsia="fr-CA"/>
              </w:rPr>
            </w:pPr>
            <w:r w:rsidRPr="00B738D9">
              <w:rPr>
                <w:rFonts w:eastAsia="Times New Roman" w:cstheme="minorHAnsi"/>
                <w:b/>
                <w:color w:val="0B181F"/>
                <w:lang w:eastAsia="fr-CA"/>
              </w:rPr>
              <w:t>Responsable</w:t>
            </w:r>
          </w:p>
        </w:tc>
        <w:tc>
          <w:tcPr>
            <w:tcW w:w="1559" w:type="dxa"/>
          </w:tcPr>
          <w:p w:rsidR="00DD3379" w:rsidRPr="00B738D9" w:rsidRDefault="00DD3379" w:rsidP="00DD3379">
            <w:pPr>
              <w:rPr>
                <w:rFonts w:eastAsia="Times New Roman" w:cstheme="minorHAnsi"/>
                <w:b/>
                <w:color w:val="0B181F"/>
                <w:lang w:eastAsia="fr-CA"/>
              </w:rPr>
            </w:pPr>
            <w:r w:rsidRPr="00B738D9">
              <w:rPr>
                <w:rFonts w:eastAsia="Times New Roman" w:cstheme="minorHAnsi"/>
                <w:b/>
                <w:color w:val="0B181F"/>
                <w:lang w:eastAsia="fr-CA"/>
              </w:rPr>
              <w:t>Échéancier</w:t>
            </w:r>
          </w:p>
        </w:tc>
      </w:tr>
      <w:tr w:rsidR="00DD3379" w:rsidRPr="00DD3379" w:rsidTr="00DD3379">
        <w:tc>
          <w:tcPr>
            <w:tcW w:w="4678" w:type="dxa"/>
          </w:tcPr>
          <w:p w:rsidR="00DD3379" w:rsidRPr="00B738D9" w:rsidRDefault="00DD3379" w:rsidP="00DD3379">
            <w:pPr>
              <w:pStyle w:val="Paragraphedeliste"/>
              <w:numPr>
                <w:ilvl w:val="0"/>
                <w:numId w:val="10"/>
              </w:numPr>
              <w:spacing w:after="0" w:line="240" w:lineRule="auto"/>
              <w:rPr>
                <w:rFonts w:eastAsia="Times New Roman" w:cstheme="minorHAnsi"/>
                <w:color w:val="0B181F"/>
                <w:lang w:eastAsia="fr-CA"/>
              </w:rPr>
            </w:pPr>
            <w:r w:rsidRPr="00B738D9">
              <w:rPr>
                <w:rFonts w:eastAsia="Times New Roman" w:cstheme="minorHAnsi"/>
                <w:color w:val="0B181F"/>
                <w:lang w:eastAsia="fr-CA"/>
              </w:rPr>
              <w:t>Évaluer les postes afin de déterminer les mesures d’adaptation</w:t>
            </w:r>
            <w:r w:rsidR="00602043">
              <w:rPr>
                <w:rFonts w:eastAsia="Times New Roman" w:cstheme="minorHAnsi"/>
                <w:color w:val="0B181F"/>
                <w:lang w:eastAsia="fr-CA"/>
              </w:rPr>
              <w:t xml:space="preserve"> à apporter.</w:t>
            </w:r>
          </w:p>
        </w:tc>
        <w:tc>
          <w:tcPr>
            <w:tcW w:w="1559" w:type="dxa"/>
          </w:tcPr>
          <w:p w:rsidR="00DD3379" w:rsidRPr="00B738D9" w:rsidRDefault="00DD3379" w:rsidP="00DD3379">
            <w:pPr>
              <w:rPr>
                <w:rFonts w:eastAsia="Times New Roman" w:cstheme="minorHAnsi"/>
                <w:color w:val="0B181F"/>
                <w:lang w:eastAsia="fr-CA"/>
              </w:rPr>
            </w:pPr>
            <w:r w:rsidRPr="00B738D9">
              <w:rPr>
                <w:rFonts w:eastAsia="Times New Roman" w:cstheme="minorHAnsi"/>
                <w:color w:val="0B181F"/>
                <w:lang w:eastAsia="fr-CA"/>
              </w:rPr>
              <w:t>Employés</w:t>
            </w:r>
          </w:p>
        </w:tc>
        <w:tc>
          <w:tcPr>
            <w:tcW w:w="2127" w:type="dxa"/>
          </w:tcPr>
          <w:p w:rsidR="00DD3379" w:rsidRPr="00B738D9" w:rsidRDefault="00DD3379" w:rsidP="00DD3379">
            <w:pPr>
              <w:rPr>
                <w:rFonts w:eastAsia="Times New Roman" w:cstheme="minorHAnsi"/>
                <w:color w:val="0B181F"/>
                <w:lang w:eastAsia="fr-CA"/>
              </w:rPr>
            </w:pPr>
            <w:r w:rsidRPr="00B738D9">
              <w:rPr>
                <w:rFonts w:eastAsia="Times New Roman" w:cstheme="minorHAnsi"/>
                <w:color w:val="0B181F"/>
                <w:lang w:eastAsia="fr-CA"/>
              </w:rPr>
              <w:t>Direction générale</w:t>
            </w:r>
          </w:p>
        </w:tc>
        <w:tc>
          <w:tcPr>
            <w:tcW w:w="1559" w:type="dxa"/>
          </w:tcPr>
          <w:p w:rsidR="00DD3379" w:rsidRPr="00B738D9" w:rsidRDefault="00DD3379" w:rsidP="00DD3379">
            <w:pPr>
              <w:rPr>
                <w:rFonts w:eastAsia="Times New Roman" w:cstheme="minorHAnsi"/>
                <w:color w:val="0B181F"/>
                <w:lang w:eastAsia="fr-CA"/>
              </w:rPr>
            </w:pPr>
            <w:r w:rsidRPr="00B738D9">
              <w:rPr>
                <w:rFonts w:eastAsia="Times New Roman" w:cstheme="minorHAnsi"/>
                <w:color w:val="0B181F"/>
                <w:lang w:eastAsia="fr-CA"/>
              </w:rPr>
              <w:t>An</w:t>
            </w:r>
            <w:r w:rsidR="00602043">
              <w:rPr>
                <w:rFonts w:eastAsia="Times New Roman" w:cstheme="minorHAnsi"/>
                <w:color w:val="0B181F"/>
                <w:lang w:eastAsia="fr-CA"/>
              </w:rPr>
              <w:t> </w:t>
            </w:r>
            <w:r w:rsidRPr="00B738D9">
              <w:rPr>
                <w:rFonts w:eastAsia="Times New Roman" w:cstheme="minorHAnsi"/>
                <w:color w:val="0B181F"/>
                <w:lang w:eastAsia="fr-CA"/>
              </w:rPr>
              <w:t>1</w:t>
            </w:r>
          </w:p>
        </w:tc>
      </w:tr>
      <w:tr w:rsidR="00F04285" w:rsidRPr="00DD3379" w:rsidTr="00DD3379">
        <w:tc>
          <w:tcPr>
            <w:tcW w:w="4678" w:type="dxa"/>
          </w:tcPr>
          <w:p w:rsidR="00F04285" w:rsidRPr="00B738D9" w:rsidRDefault="00F04285" w:rsidP="00DD3379">
            <w:pPr>
              <w:pStyle w:val="Paragraphedeliste"/>
              <w:numPr>
                <w:ilvl w:val="0"/>
                <w:numId w:val="10"/>
              </w:numPr>
              <w:spacing w:after="0" w:line="240" w:lineRule="auto"/>
              <w:rPr>
                <w:rFonts w:eastAsia="Times New Roman" w:cstheme="minorHAnsi"/>
                <w:color w:val="0B181F"/>
                <w:lang w:eastAsia="fr-CA"/>
              </w:rPr>
            </w:pPr>
            <w:r>
              <w:rPr>
                <w:rFonts w:eastAsia="Times New Roman" w:cstheme="minorHAnsi"/>
                <w:color w:val="0B181F"/>
                <w:lang w:eastAsia="fr-CA"/>
              </w:rPr>
              <w:t>Ajouter dans la politique des ressources humaines une section distincte sur l’équité en matière d’emploi.</w:t>
            </w:r>
          </w:p>
        </w:tc>
        <w:tc>
          <w:tcPr>
            <w:tcW w:w="1559" w:type="dxa"/>
          </w:tcPr>
          <w:p w:rsidR="00F04285" w:rsidRPr="00B738D9" w:rsidRDefault="00F04285" w:rsidP="00DD3379">
            <w:pPr>
              <w:rPr>
                <w:rFonts w:eastAsia="Times New Roman" w:cstheme="minorHAnsi"/>
                <w:color w:val="0B181F"/>
                <w:lang w:eastAsia="fr-CA"/>
              </w:rPr>
            </w:pPr>
            <w:r>
              <w:rPr>
                <w:rFonts w:eastAsia="Times New Roman" w:cstheme="minorHAnsi"/>
                <w:color w:val="0B181F"/>
                <w:lang w:eastAsia="fr-CA"/>
              </w:rPr>
              <w:t>Employés</w:t>
            </w:r>
          </w:p>
        </w:tc>
        <w:tc>
          <w:tcPr>
            <w:tcW w:w="2127" w:type="dxa"/>
          </w:tcPr>
          <w:p w:rsidR="00F04285" w:rsidRPr="00B738D9" w:rsidRDefault="00F04285" w:rsidP="00DD3379">
            <w:pPr>
              <w:rPr>
                <w:rFonts w:eastAsia="Times New Roman" w:cstheme="minorHAnsi"/>
                <w:color w:val="0B181F"/>
                <w:lang w:eastAsia="fr-CA"/>
              </w:rPr>
            </w:pPr>
            <w:r>
              <w:rPr>
                <w:rFonts w:eastAsia="Times New Roman" w:cstheme="minorHAnsi"/>
                <w:color w:val="0B181F"/>
                <w:lang w:eastAsia="fr-CA"/>
              </w:rPr>
              <w:t>Direction générale</w:t>
            </w:r>
          </w:p>
        </w:tc>
        <w:tc>
          <w:tcPr>
            <w:tcW w:w="1559" w:type="dxa"/>
          </w:tcPr>
          <w:p w:rsidR="00F04285" w:rsidRPr="00B738D9" w:rsidRDefault="00F04285" w:rsidP="00DD3379">
            <w:pPr>
              <w:rPr>
                <w:rFonts w:eastAsia="Times New Roman" w:cstheme="minorHAnsi"/>
                <w:color w:val="0B181F"/>
                <w:lang w:eastAsia="fr-CA"/>
              </w:rPr>
            </w:pPr>
            <w:r>
              <w:rPr>
                <w:rFonts w:eastAsia="Times New Roman" w:cstheme="minorHAnsi"/>
                <w:color w:val="0B181F"/>
                <w:lang w:eastAsia="fr-CA"/>
              </w:rPr>
              <w:t>An</w:t>
            </w:r>
            <w:r w:rsidR="00073597">
              <w:rPr>
                <w:rFonts w:eastAsia="Times New Roman" w:cstheme="minorHAnsi"/>
                <w:color w:val="0B181F"/>
                <w:lang w:eastAsia="fr-CA"/>
              </w:rPr>
              <w:t> </w:t>
            </w:r>
            <w:r>
              <w:rPr>
                <w:rFonts w:eastAsia="Times New Roman" w:cstheme="minorHAnsi"/>
                <w:color w:val="0B181F"/>
                <w:lang w:eastAsia="fr-CA"/>
              </w:rPr>
              <w:t>1</w:t>
            </w:r>
          </w:p>
        </w:tc>
      </w:tr>
      <w:tr w:rsidR="00DD3379" w:rsidRPr="00DD3379" w:rsidTr="00DD3379">
        <w:tc>
          <w:tcPr>
            <w:tcW w:w="4678" w:type="dxa"/>
          </w:tcPr>
          <w:p w:rsidR="00DD3379" w:rsidRPr="00B738D9" w:rsidRDefault="00DD3379" w:rsidP="00DD3379">
            <w:pPr>
              <w:pStyle w:val="Paragraphedeliste"/>
              <w:numPr>
                <w:ilvl w:val="0"/>
                <w:numId w:val="10"/>
              </w:numPr>
              <w:spacing w:after="0" w:line="240" w:lineRule="auto"/>
              <w:rPr>
                <w:rFonts w:eastAsia="Times New Roman" w:cstheme="minorHAnsi"/>
                <w:color w:val="0B181F"/>
                <w:lang w:eastAsia="fr-CA"/>
              </w:rPr>
            </w:pPr>
            <w:r w:rsidRPr="00B738D9">
              <w:rPr>
                <w:rFonts w:eastAsia="Times New Roman" w:cstheme="minorHAnsi"/>
                <w:color w:val="0B181F"/>
                <w:lang w:eastAsia="fr-CA"/>
              </w:rPr>
              <w:t>Offrir une formation sur la sensibilisation des différences en milieu de travail</w:t>
            </w:r>
            <w:r w:rsidR="00602043">
              <w:rPr>
                <w:rFonts w:eastAsia="Times New Roman" w:cstheme="minorHAnsi"/>
                <w:color w:val="0B181F"/>
                <w:lang w:eastAsia="fr-CA"/>
              </w:rPr>
              <w:t>.</w:t>
            </w:r>
          </w:p>
        </w:tc>
        <w:tc>
          <w:tcPr>
            <w:tcW w:w="1559" w:type="dxa"/>
          </w:tcPr>
          <w:p w:rsidR="00DD3379" w:rsidRPr="00B738D9" w:rsidRDefault="00DD3379" w:rsidP="00DD3379">
            <w:pPr>
              <w:rPr>
                <w:rFonts w:eastAsia="Times New Roman" w:cstheme="minorHAnsi"/>
                <w:color w:val="0B181F"/>
                <w:lang w:eastAsia="fr-CA"/>
              </w:rPr>
            </w:pPr>
            <w:r w:rsidRPr="00B738D9">
              <w:rPr>
                <w:rFonts w:eastAsia="Times New Roman" w:cstheme="minorHAnsi"/>
                <w:color w:val="0B181F"/>
                <w:lang w:eastAsia="fr-CA"/>
              </w:rPr>
              <w:t>Employés, bénévoles, administrateurs</w:t>
            </w:r>
          </w:p>
        </w:tc>
        <w:tc>
          <w:tcPr>
            <w:tcW w:w="2127" w:type="dxa"/>
          </w:tcPr>
          <w:p w:rsidR="00DD3379" w:rsidRPr="00B738D9" w:rsidRDefault="00DD3379" w:rsidP="00DD3379">
            <w:pPr>
              <w:rPr>
                <w:rFonts w:eastAsia="Times New Roman" w:cstheme="minorHAnsi"/>
                <w:color w:val="0B181F"/>
                <w:lang w:eastAsia="fr-CA"/>
              </w:rPr>
            </w:pPr>
            <w:r w:rsidRPr="00B738D9">
              <w:rPr>
                <w:rFonts w:eastAsia="Times New Roman" w:cstheme="minorHAnsi"/>
                <w:color w:val="0B181F"/>
                <w:lang w:eastAsia="fr-CA"/>
              </w:rPr>
              <w:t>Direction générale</w:t>
            </w:r>
          </w:p>
        </w:tc>
        <w:tc>
          <w:tcPr>
            <w:tcW w:w="1559" w:type="dxa"/>
          </w:tcPr>
          <w:p w:rsidR="00DD3379" w:rsidRPr="00B738D9" w:rsidRDefault="00DD3379" w:rsidP="00DD3379">
            <w:pPr>
              <w:rPr>
                <w:rFonts w:eastAsia="Times New Roman" w:cstheme="minorHAnsi"/>
                <w:color w:val="0B181F"/>
                <w:lang w:eastAsia="fr-CA"/>
              </w:rPr>
            </w:pPr>
            <w:r w:rsidRPr="00B738D9">
              <w:rPr>
                <w:rFonts w:eastAsia="Times New Roman" w:cstheme="minorHAnsi"/>
                <w:color w:val="0B181F"/>
                <w:lang w:eastAsia="fr-CA"/>
              </w:rPr>
              <w:t>An</w:t>
            </w:r>
            <w:r w:rsidR="00602043">
              <w:rPr>
                <w:rFonts w:eastAsia="Times New Roman" w:cstheme="minorHAnsi"/>
                <w:color w:val="0B181F"/>
                <w:lang w:eastAsia="fr-CA"/>
              </w:rPr>
              <w:t> </w:t>
            </w:r>
            <w:r w:rsidRPr="00B738D9">
              <w:rPr>
                <w:rFonts w:eastAsia="Times New Roman" w:cstheme="minorHAnsi"/>
                <w:color w:val="0B181F"/>
                <w:lang w:eastAsia="fr-CA"/>
              </w:rPr>
              <w:t>2</w:t>
            </w:r>
          </w:p>
        </w:tc>
      </w:tr>
      <w:tr w:rsidR="00DD3379" w:rsidRPr="00DD3379" w:rsidTr="00DD3379">
        <w:tc>
          <w:tcPr>
            <w:tcW w:w="4678" w:type="dxa"/>
          </w:tcPr>
          <w:p w:rsidR="00DD3379" w:rsidRPr="00B738D9" w:rsidRDefault="00DD3379" w:rsidP="00DD3379">
            <w:pPr>
              <w:pStyle w:val="Paragraphedeliste"/>
              <w:numPr>
                <w:ilvl w:val="0"/>
                <w:numId w:val="10"/>
              </w:numPr>
              <w:spacing w:after="0" w:line="240" w:lineRule="auto"/>
              <w:rPr>
                <w:rFonts w:eastAsia="Times New Roman" w:cstheme="minorHAnsi"/>
                <w:color w:val="0B181F"/>
                <w:lang w:eastAsia="fr-CA"/>
              </w:rPr>
            </w:pPr>
            <w:r w:rsidRPr="00B738D9">
              <w:rPr>
                <w:rFonts w:eastAsia="Times New Roman" w:cstheme="minorHAnsi"/>
                <w:color w:val="0B181F"/>
                <w:lang w:eastAsia="fr-CA"/>
              </w:rPr>
              <w:t>Évaluer les modifications à apporter afin de rendre le bâtiment accessible aux employés en situation d</w:t>
            </w:r>
            <w:r w:rsidR="00602043">
              <w:rPr>
                <w:rFonts w:eastAsia="Times New Roman" w:cstheme="minorHAnsi"/>
                <w:color w:val="0B181F"/>
                <w:lang w:eastAsia="fr-CA"/>
              </w:rPr>
              <w:t xml:space="preserve">e </w:t>
            </w:r>
            <w:r w:rsidRPr="00B738D9">
              <w:rPr>
                <w:rFonts w:eastAsia="Times New Roman" w:cstheme="minorHAnsi"/>
                <w:color w:val="0B181F"/>
                <w:lang w:eastAsia="fr-CA"/>
              </w:rPr>
              <w:t>handicaps et établir un plan d’action.</w:t>
            </w:r>
          </w:p>
        </w:tc>
        <w:tc>
          <w:tcPr>
            <w:tcW w:w="1559" w:type="dxa"/>
          </w:tcPr>
          <w:p w:rsidR="00DD3379" w:rsidRPr="00B738D9" w:rsidRDefault="00DD3379" w:rsidP="00DD3379">
            <w:pPr>
              <w:rPr>
                <w:rFonts w:eastAsia="Times New Roman" w:cstheme="minorHAnsi"/>
                <w:color w:val="0B181F"/>
                <w:lang w:eastAsia="fr-CA"/>
              </w:rPr>
            </w:pPr>
            <w:r w:rsidRPr="00B738D9">
              <w:rPr>
                <w:rFonts w:eastAsia="Times New Roman" w:cstheme="minorHAnsi"/>
                <w:color w:val="0B181F"/>
                <w:lang w:eastAsia="fr-CA"/>
              </w:rPr>
              <w:t>Employés, bénévoles</w:t>
            </w:r>
          </w:p>
        </w:tc>
        <w:tc>
          <w:tcPr>
            <w:tcW w:w="2127" w:type="dxa"/>
          </w:tcPr>
          <w:p w:rsidR="00DD3379" w:rsidRPr="00B738D9" w:rsidRDefault="00DD3379" w:rsidP="00DD3379">
            <w:pPr>
              <w:rPr>
                <w:rFonts w:eastAsia="Times New Roman" w:cstheme="minorHAnsi"/>
                <w:color w:val="0B181F"/>
                <w:lang w:eastAsia="fr-CA"/>
              </w:rPr>
            </w:pPr>
            <w:r w:rsidRPr="00B738D9">
              <w:rPr>
                <w:rFonts w:eastAsia="Times New Roman" w:cstheme="minorHAnsi"/>
                <w:color w:val="0B181F"/>
                <w:lang w:eastAsia="fr-CA"/>
              </w:rPr>
              <w:t>Direction générale</w:t>
            </w:r>
          </w:p>
        </w:tc>
        <w:tc>
          <w:tcPr>
            <w:tcW w:w="1559" w:type="dxa"/>
          </w:tcPr>
          <w:p w:rsidR="00DD3379" w:rsidRPr="00B738D9" w:rsidRDefault="00DD3379" w:rsidP="00DD3379">
            <w:pPr>
              <w:rPr>
                <w:rFonts w:eastAsia="Times New Roman" w:cstheme="minorHAnsi"/>
                <w:color w:val="0B181F"/>
                <w:lang w:eastAsia="fr-CA"/>
              </w:rPr>
            </w:pPr>
            <w:r w:rsidRPr="00B738D9">
              <w:rPr>
                <w:rFonts w:eastAsia="Times New Roman" w:cstheme="minorHAnsi"/>
                <w:color w:val="0B181F"/>
                <w:lang w:eastAsia="fr-CA"/>
              </w:rPr>
              <w:t>An</w:t>
            </w:r>
            <w:r w:rsidR="00602043">
              <w:rPr>
                <w:rFonts w:eastAsia="Times New Roman" w:cstheme="minorHAnsi"/>
                <w:color w:val="0B181F"/>
                <w:lang w:eastAsia="fr-CA"/>
              </w:rPr>
              <w:t> </w:t>
            </w:r>
            <w:r w:rsidRPr="00B738D9">
              <w:rPr>
                <w:rFonts w:eastAsia="Times New Roman" w:cstheme="minorHAnsi"/>
                <w:color w:val="0B181F"/>
                <w:lang w:eastAsia="fr-CA"/>
              </w:rPr>
              <w:t>3</w:t>
            </w:r>
          </w:p>
        </w:tc>
      </w:tr>
    </w:tbl>
    <w:p w:rsidR="00AB2B6F" w:rsidRDefault="00AB2B6F" w:rsidP="00DD3379">
      <w:pPr>
        <w:shd w:val="clear" w:color="auto" w:fill="FFFFFF"/>
        <w:spacing w:after="0" w:line="240" w:lineRule="auto"/>
        <w:rPr>
          <w:rFonts w:ascii="Arial" w:eastAsia="Times New Roman" w:hAnsi="Arial" w:cs="Arial"/>
          <w:color w:val="0B181F"/>
          <w:lang w:eastAsia="fr-CA"/>
        </w:rPr>
      </w:pPr>
    </w:p>
    <w:p w:rsidR="00F04285" w:rsidRPr="00DD3379" w:rsidRDefault="00F04285" w:rsidP="00DD3379">
      <w:pPr>
        <w:shd w:val="clear" w:color="auto" w:fill="FFFFFF"/>
        <w:spacing w:after="0" w:line="240" w:lineRule="auto"/>
        <w:rPr>
          <w:rFonts w:ascii="Arial" w:eastAsia="Times New Roman" w:hAnsi="Arial" w:cs="Arial"/>
          <w:color w:val="0B181F"/>
          <w:lang w:eastAsia="fr-CA"/>
        </w:rPr>
      </w:pPr>
    </w:p>
    <w:p w:rsidR="00DD3379" w:rsidRPr="00464962" w:rsidRDefault="00464962" w:rsidP="00464962">
      <w:pPr>
        <w:pStyle w:val="Titre1"/>
        <w:numPr>
          <w:ilvl w:val="0"/>
          <w:numId w:val="19"/>
        </w:numPr>
        <w:spacing w:before="0"/>
        <w:rPr>
          <w:rFonts w:ascii="Cambria" w:hAnsi="Cambria"/>
          <w:sz w:val="24"/>
          <w:szCs w:val="24"/>
        </w:rPr>
      </w:pPr>
      <w:r>
        <w:rPr>
          <w:rFonts w:ascii="Cambria" w:hAnsi="Cambria"/>
          <w:sz w:val="24"/>
          <w:szCs w:val="24"/>
        </w:rPr>
        <w:t>L</w:t>
      </w:r>
      <w:r w:rsidRPr="00464962">
        <w:rPr>
          <w:rFonts w:ascii="Cambria" w:hAnsi="Cambria"/>
          <w:sz w:val="24"/>
          <w:szCs w:val="24"/>
        </w:rPr>
        <w:t>’environnement bâti</w:t>
      </w:r>
    </w:p>
    <w:p w:rsidR="00AB2B6F" w:rsidRPr="00B738D9" w:rsidRDefault="00DD3379" w:rsidP="00B738D9">
      <w:r w:rsidRPr="00B738D9">
        <w:t>CIEU FM compte un lieu d’affaires situé</w:t>
      </w:r>
      <w:r w:rsidR="00602043">
        <w:t xml:space="preserve"> </w:t>
      </w:r>
      <w:r w:rsidRPr="00B738D9">
        <w:t>à Carleton-sur-Mer. Bien que le b</w:t>
      </w:r>
      <w:r w:rsidR="00602043">
        <w:t>â</w:t>
      </w:r>
      <w:r w:rsidRPr="00B738D9">
        <w:t>timent comporte une rampe d’accès pour les personnes à mobilité réduite, l’accessibilité aux bureaux comporte plusieurs défis.</w:t>
      </w:r>
    </w:p>
    <w:tbl>
      <w:tblPr>
        <w:tblStyle w:val="Grilledutableau"/>
        <w:tblW w:w="9923" w:type="dxa"/>
        <w:tblInd w:w="-572" w:type="dxa"/>
        <w:tblLook w:val="04A0" w:firstRow="1" w:lastRow="0" w:firstColumn="1" w:lastColumn="0" w:noHBand="0" w:noVBand="1"/>
      </w:tblPr>
      <w:tblGrid>
        <w:gridCol w:w="4678"/>
        <w:gridCol w:w="1559"/>
        <w:gridCol w:w="2127"/>
        <w:gridCol w:w="1559"/>
      </w:tblGrid>
      <w:tr w:rsidR="00E41274" w:rsidRPr="00B738D9" w:rsidTr="00E41274">
        <w:trPr>
          <w:trHeight w:val="227"/>
        </w:trPr>
        <w:tc>
          <w:tcPr>
            <w:tcW w:w="4678" w:type="dxa"/>
          </w:tcPr>
          <w:p w:rsidR="00E41274" w:rsidRPr="00B738D9" w:rsidRDefault="00E41274" w:rsidP="00604E1B">
            <w:pPr>
              <w:rPr>
                <w:rFonts w:eastAsia="Times New Roman" w:cstheme="minorHAnsi"/>
                <w:b/>
                <w:color w:val="0B181F"/>
                <w:lang w:eastAsia="fr-CA"/>
              </w:rPr>
            </w:pPr>
            <w:r w:rsidRPr="00B738D9">
              <w:rPr>
                <w:rFonts w:eastAsia="Times New Roman" w:cstheme="minorHAnsi"/>
                <w:b/>
                <w:color w:val="0B181F"/>
                <w:lang w:eastAsia="fr-CA"/>
              </w:rPr>
              <w:t>Mesures</w:t>
            </w:r>
          </w:p>
        </w:tc>
        <w:tc>
          <w:tcPr>
            <w:tcW w:w="1559" w:type="dxa"/>
          </w:tcPr>
          <w:p w:rsidR="00E41274" w:rsidRPr="00B738D9" w:rsidRDefault="00E41274" w:rsidP="00604E1B">
            <w:pPr>
              <w:rPr>
                <w:rFonts w:eastAsia="Times New Roman" w:cstheme="minorHAnsi"/>
                <w:b/>
                <w:color w:val="0B181F"/>
                <w:lang w:eastAsia="fr-CA"/>
              </w:rPr>
            </w:pPr>
            <w:r w:rsidRPr="00B738D9">
              <w:rPr>
                <w:rFonts w:eastAsia="Times New Roman" w:cstheme="minorHAnsi"/>
                <w:b/>
                <w:color w:val="0B181F"/>
                <w:lang w:eastAsia="fr-CA"/>
              </w:rPr>
              <w:t>Clientèle</w:t>
            </w:r>
          </w:p>
        </w:tc>
        <w:tc>
          <w:tcPr>
            <w:tcW w:w="2127" w:type="dxa"/>
          </w:tcPr>
          <w:p w:rsidR="00E41274" w:rsidRPr="00B738D9" w:rsidRDefault="00E41274" w:rsidP="00604E1B">
            <w:pPr>
              <w:rPr>
                <w:rFonts w:eastAsia="Times New Roman" w:cstheme="minorHAnsi"/>
                <w:b/>
                <w:color w:val="0B181F"/>
                <w:lang w:eastAsia="fr-CA"/>
              </w:rPr>
            </w:pPr>
            <w:r w:rsidRPr="00B738D9">
              <w:rPr>
                <w:rFonts w:eastAsia="Times New Roman" w:cstheme="minorHAnsi"/>
                <w:b/>
                <w:color w:val="0B181F"/>
                <w:lang w:eastAsia="fr-CA"/>
              </w:rPr>
              <w:t>Responsable</w:t>
            </w:r>
          </w:p>
        </w:tc>
        <w:tc>
          <w:tcPr>
            <w:tcW w:w="1559" w:type="dxa"/>
          </w:tcPr>
          <w:p w:rsidR="00E41274" w:rsidRPr="00B738D9" w:rsidRDefault="00E41274" w:rsidP="00604E1B">
            <w:pPr>
              <w:rPr>
                <w:rFonts w:eastAsia="Times New Roman" w:cstheme="minorHAnsi"/>
                <w:b/>
                <w:color w:val="0B181F"/>
                <w:lang w:eastAsia="fr-CA"/>
              </w:rPr>
            </w:pPr>
            <w:r w:rsidRPr="00B738D9">
              <w:rPr>
                <w:rFonts w:eastAsia="Times New Roman" w:cstheme="minorHAnsi"/>
                <w:b/>
                <w:color w:val="0B181F"/>
                <w:lang w:eastAsia="fr-CA"/>
              </w:rPr>
              <w:t>Échéancier</w:t>
            </w:r>
          </w:p>
        </w:tc>
      </w:tr>
      <w:tr w:rsidR="00E41274" w:rsidRPr="00B738D9" w:rsidTr="00E41274">
        <w:tc>
          <w:tcPr>
            <w:tcW w:w="4678" w:type="dxa"/>
          </w:tcPr>
          <w:p w:rsidR="00E41274" w:rsidRPr="00B738D9" w:rsidRDefault="00E41274" w:rsidP="00604E1B">
            <w:pPr>
              <w:pStyle w:val="Paragraphedeliste"/>
              <w:numPr>
                <w:ilvl w:val="0"/>
                <w:numId w:val="11"/>
              </w:numPr>
              <w:spacing w:after="0" w:line="240" w:lineRule="auto"/>
              <w:rPr>
                <w:rFonts w:eastAsia="Times New Roman" w:cstheme="minorHAnsi"/>
                <w:color w:val="0B181F"/>
                <w:lang w:eastAsia="fr-CA"/>
              </w:rPr>
            </w:pPr>
            <w:r w:rsidRPr="00B738D9">
              <w:rPr>
                <w:rFonts w:eastAsia="Times New Roman" w:cstheme="minorHAnsi"/>
                <w:color w:val="0B181F"/>
                <w:lang w:eastAsia="fr-CA"/>
              </w:rPr>
              <w:t>Évaluer les améliorations à apporter afin d’améliorer l’accessibilité des visiteurs.</w:t>
            </w:r>
          </w:p>
        </w:tc>
        <w:tc>
          <w:tcPr>
            <w:tcW w:w="1559" w:type="dxa"/>
          </w:tcPr>
          <w:p w:rsidR="00E41274" w:rsidRPr="00B738D9" w:rsidRDefault="00E41274" w:rsidP="00604E1B">
            <w:pPr>
              <w:rPr>
                <w:rFonts w:eastAsia="Times New Roman" w:cstheme="minorHAnsi"/>
                <w:color w:val="0B181F"/>
                <w:lang w:eastAsia="fr-CA"/>
              </w:rPr>
            </w:pPr>
            <w:r w:rsidRPr="00B738D9">
              <w:rPr>
                <w:rFonts w:eastAsia="Times New Roman" w:cstheme="minorHAnsi"/>
                <w:color w:val="0B181F"/>
                <w:lang w:eastAsia="fr-CA"/>
              </w:rPr>
              <w:t>Clients, auditeurs</w:t>
            </w:r>
          </w:p>
        </w:tc>
        <w:tc>
          <w:tcPr>
            <w:tcW w:w="2127" w:type="dxa"/>
          </w:tcPr>
          <w:p w:rsidR="00E41274" w:rsidRPr="00B738D9" w:rsidRDefault="00E41274" w:rsidP="00604E1B">
            <w:pPr>
              <w:rPr>
                <w:rFonts w:eastAsia="Times New Roman" w:cstheme="minorHAnsi"/>
                <w:color w:val="0B181F"/>
                <w:lang w:eastAsia="fr-CA"/>
              </w:rPr>
            </w:pPr>
            <w:r w:rsidRPr="00B738D9">
              <w:rPr>
                <w:rFonts w:eastAsia="Times New Roman" w:cstheme="minorHAnsi"/>
                <w:color w:val="0B181F"/>
                <w:lang w:eastAsia="fr-CA"/>
              </w:rPr>
              <w:t>Direction générale</w:t>
            </w:r>
          </w:p>
        </w:tc>
        <w:tc>
          <w:tcPr>
            <w:tcW w:w="1559" w:type="dxa"/>
          </w:tcPr>
          <w:p w:rsidR="00E41274" w:rsidRPr="00B738D9" w:rsidRDefault="00E41274" w:rsidP="00604E1B">
            <w:pPr>
              <w:rPr>
                <w:rFonts w:eastAsia="Times New Roman" w:cstheme="minorHAnsi"/>
                <w:color w:val="0B181F"/>
                <w:lang w:eastAsia="fr-CA"/>
              </w:rPr>
            </w:pPr>
            <w:r w:rsidRPr="00B738D9">
              <w:rPr>
                <w:rFonts w:eastAsia="Times New Roman" w:cstheme="minorHAnsi"/>
                <w:color w:val="0B181F"/>
                <w:lang w:eastAsia="fr-CA"/>
              </w:rPr>
              <w:t>An</w:t>
            </w:r>
            <w:r w:rsidR="00602043">
              <w:rPr>
                <w:rFonts w:eastAsia="Times New Roman" w:cstheme="minorHAnsi"/>
                <w:color w:val="0B181F"/>
                <w:lang w:eastAsia="fr-CA"/>
              </w:rPr>
              <w:t> </w:t>
            </w:r>
            <w:r w:rsidRPr="00B738D9">
              <w:rPr>
                <w:rFonts w:eastAsia="Times New Roman" w:cstheme="minorHAnsi"/>
                <w:color w:val="0B181F"/>
                <w:lang w:eastAsia="fr-CA"/>
              </w:rPr>
              <w:t>1</w:t>
            </w:r>
          </w:p>
        </w:tc>
      </w:tr>
      <w:tr w:rsidR="00E41274" w:rsidRPr="00B738D9" w:rsidTr="00E41274">
        <w:tc>
          <w:tcPr>
            <w:tcW w:w="4678" w:type="dxa"/>
          </w:tcPr>
          <w:p w:rsidR="00E41274" w:rsidRPr="00B738D9" w:rsidRDefault="00E41274" w:rsidP="00604E1B">
            <w:pPr>
              <w:pStyle w:val="Paragraphedeliste"/>
              <w:numPr>
                <w:ilvl w:val="0"/>
                <w:numId w:val="11"/>
              </w:numPr>
              <w:spacing w:after="0" w:line="240" w:lineRule="auto"/>
              <w:rPr>
                <w:rFonts w:eastAsia="Times New Roman" w:cstheme="minorHAnsi"/>
                <w:color w:val="0B181F"/>
                <w:lang w:eastAsia="fr-CA"/>
              </w:rPr>
            </w:pPr>
            <w:r w:rsidRPr="00B738D9">
              <w:rPr>
                <w:rFonts w:eastAsia="Times New Roman" w:cstheme="minorHAnsi"/>
                <w:color w:val="0B181F"/>
                <w:lang w:eastAsia="fr-CA"/>
              </w:rPr>
              <w:t>Mettre en œuvre un plan d’action afin d’améliorer l’accessibilité au bâtiment de CIEU FM.</w:t>
            </w:r>
          </w:p>
        </w:tc>
        <w:tc>
          <w:tcPr>
            <w:tcW w:w="1559" w:type="dxa"/>
          </w:tcPr>
          <w:p w:rsidR="00E41274" w:rsidRPr="00B738D9" w:rsidRDefault="00E41274" w:rsidP="00604E1B">
            <w:pPr>
              <w:rPr>
                <w:rFonts w:eastAsia="Times New Roman" w:cstheme="minorHAnsi"/>
                <w:color w:val="0B181F"/>
                <w:lang w:eastAsia="fr-CA"/>
              </w:rPr>
            </w:pPr>
            <w:r w:rsidRPr="00B738D9">
              <w:rPr>
                <w:rFonts w:eastAsia="Times New Roman" w:cstheme="minorHAnsi"/>
                <w:color w:val="0B181F"/>
                <w:lang w:eastAsia="fr-CA"/>
              </w:rPr>
              <w:t>Clients, auditeurs</w:t>
            </w:r>
          </w:p>
        </w:tc>
        <w:tc>
          <w:tcPr>
            <w:tcW w:w="2127" w:type="dxa"/>
          </w:tcPr>
          <w:p w:rsidR="00E41274" w:rsidRPr="00B738D9" w:rsidRDefault="00E41274" w:rsidP="00604E1B">
            <w:pPr>
              <w:rPr>
                <w:rFonts w:eastAsia="Times New Roman" w:cstheme="minorHAnsi"/>
                <w:color w:val="0B181F"/>
                <w:lang w:eastAsia="fr-CA"/>
              </w:rPr>
            </w:pPr>
            <w:r w:rsidRPr="00B738D9">
              <w:rPr>
                <w:rFonts w:eastAsia="Times New Roman" w:cstheme="minorHAnsi"/>
                <w:color w:val="0B181F"/>
                <w:lang w:eastAsia="fr-CA"/>
              </w:rPr>
              <w:t>Direction générale</w:t>
            </w:r>
          </w:p>
        </w:tc>
        <w:tc>
          <w:tcPr>
            <w:tcW w:w="1559" w:type="dxa"/>
          </w:tcPr>
          <w:p w:rsidR="00E41274" w:rsidRPr="00B738D9" w:rsidRDefault="00E41274" w:rsidP="00604E1B">
            <w:pPr>
              <w:rPr>
                <w:rFonts w:eastAsia="Times New Roman" w:cstheme="minorHAnsi"/>
                <w:color w:val="0B181F"/>
                <w:lang w:eastAsia="fr-CA"/>
              </w:rPr>
            </w:pPr>
            <w:r w:rsidRPr="00B738D9">
              <w:rPr>
                <w:rFonts w:eastAsia="Times New Roman" w:cstheme="minorHAnsi"/>
                <w:color w:val="0B181F"/>
                <w:lang w:eastAsia="fr-CA"/>
              </w:rPr>
              <w:t>An</w:t>
            </w:r>
            <w:r w:rsidR="00602043">
              <w:rPr>
                <w:rFonts w:eastAsia="Times New Roman" w:cstheme="minorHAnsi"/>
                <w:color w:val="0B181F"/>
                <w:lang w:eastAsia="fr-CA"/>
              </w:rPr>
              <w:t> </w:t>
            </w:r>
            <w:r w:rsidRPr="00B738D9">
              <w:rPr>
                <w:rFonts w:eastAsia="Times New Roman" w:cstheme="minorHAnsi"/>
                <w:color w:val="0B181F"/>
                <w:lang w:eastAsia="fr-CA"/>
              </w:rPr>
              <w:t>2-3</w:t>
            </w:r>
          </w:p>
        </w:tc>
      </w:tr>
      <w:tr w:rsidR="00E41274" w:rsidRPr="00B738D9" w:rsidTr="00E41274">
        <w:tc>
          <w:tcPr>
            <w:tcW w:w="4678" w:type="dxa"/>
          </w:tcPr>
          <w:p w:rsidR="00E41274" w:rsidRPr="00B738D9" w:rsidRDefault="00E41274" w:rsidP="00604E1B">
            <w:pPr>
              <w:pStyle w:val="Paragraphedeliste"/>
              <w:numPr>
                <w:ilvl w:val="0"/>
                <w:numId w:val="11"/>
              </w:numPr>
              <w:spacing w:after="0" w:line="240" w:lineRule="auto"/>
              <w:rPr>
                <w:rFonts w:eastAsia="Times New Roman" w:cstheme="minorHAnsi"/>
                <w:color w:val="0B181F"/>
                <w:lang w:eastAsia="fr-CA"/>
              </w:rPr>
            </w:pPr>
            <w:r w:rsidRPr="00B738D9">
              <w:rPr>
                <w:rFonts w:eastAsia="Times New Roman" w:cstheme="minorHAnsi"/>
                <w:color w:val="0B181F"/>
                <w:lang w:eastAsia="fr-CA"/>
              </w:rPr>
              <w:t>Identifier l’espace de stationnement réservé aux personnes à mobilité réduite</w:t>
            </w:r>
          </w:p>
        </w:tc>
        <w:tc>
          <w:tcPr>
            <w:tcW w:w="1559" w:type="dxa"/>
          </w:tcPr>
          <w:p w:rsidR="00E41274" w:rsidRPr="00B738D9" w:rsidRDefault="00E41274" w:rsidP="00604E1B">
            <w:pPr>
              <w:rPr>
                <w:rFonts w:eastAsia="Times New Roman" w:cstheme="minorHAnsi"/>
                <w:color w:val="0B181F"/>
                <w:lang w:eastAsia="fr-CA"/>
              </w:rPr>
            </w:pPr>
            <w:r w:rsidRPr="00B738D9">
              <w:rPr>
                <w:rFonts w:eastAsia="Times New Roman" w:cstheme="minorHAnsi"/>
                <w:color w:val="0B181F"/>
                <w:lang w:eastAsia="fr-CA"/>
              </w:rPr>
              <w:t>Clients, auditeurs</w:t>
            </w:r>
          </w:p>
        </w:tc>
        <w:tc>
          <w:tcPr>
            <w:tcW w:w="2127" w:type="dxa"/>
          </w:tcPr>
          <w:p w:rsidR="00E41274" w:rsidRPr="00B738D9" w:rsidRDefault="00E41274" w:rsidP="00604E1B">
            <w:pPr>
              <w:rPr>
                <w:rFonts w:eastAsia="Times New Roman" w:cstheme="minorHAnsi"/>
                <w:color w:val="0B181F"/>
                <w:lang w:eastAsia="fr-CA"/>
              </w:rPr>
            </w:pPr>
            <w:r w:rsidRPr="00B738D9">
              <w:rPr>
                <w:rFonts w:eastAsia="Times New Roman" w:cstheme="minorHAnsi"/>
                <w:color w:val="0B181F"/>
                <w:lang w:eastAsia="fr-CA"/>
              </w:rPr>
              <w:t>Direction générale</w:t>
            </w:r>
          </w:p>
        </w:tc>
        <w:tc>
          <w:tcPr>
            <w:tcW w:w="1559" w:type="dxa"/>
          </w:tcPr>
          <w:p w:rsidR="00E41274" w:rsidRPr="00B738D9" w:rsidRDefault="00E41274" w:rsidP="00604E1B">
            <w:pPr>
              <w:rPr>
                <w:rFonts w:eastAsia="Times New Roman" w:cstheme="minorHAnsi"/>
                <w:color w:val="0B181F"/>
                <w:lang w:eastAsia="fr-CA"/>
              </w:rPr>
            </w:pPr>
            <w:r w:rsidRPr="00B738D9">
              <w:rPr>
                <w:rFonts w:eastAsia="Times New Roman" w:cstheme="minorHAnsi"/>
                <w:color w:val="0B181F"/>
                <w:lang w:eastAsia="fr-CA"/>
              </w:rPr>
              <w:t>An</w:t>
            </w:r>
            <w:r w:rsidR="00602043">
              <w:rPr>
                <w:rFonts w:eastAsia="Times New Roman" w:cstheme="minorHAnsi"/>
                <w:color w:val="0B181F"/>
                <w:lang w:eastAsia="fr-CA"/>
              </w:rPr>
              <w:t> </w:t>
            </w:r>
            <w:r w:rsidRPr="00B738D9">
              <w:rPr>
                <w:rFonts w:eastAsia="Times New Roman" w:cstheme="minorHAnsi"/>
                <w:color w:val="0B181F"/>
                <w:lang w:eastAsia="fr-CA"/>
              </w:rPr>
              <w:t>1</w:t>
            </w:r>
          </w:p>
        </w:tc>
      </w:tr>
    </w:tbl>
    <w:p w:rsidR="00DD3379" w:rsidRPr="00B738D9" w:rsidRDefault="00DD3379" w:rsidP="000D61A5">
      <w:pPr>
        <w:rPr>
          <w:rFonts w:cstheme="minorHAnsi"/>
        </w:rPr>
      </w:pPr>
    </w:p>
    <w:p w:rsidR="00F43A8D" w:rsidRPr="00B738D9" w:rsidRDefault="00F43A8D" w:rsidP="000D61A5">
      <w:pPr>
        <w:rPr>
          <w:rFonts w:cstheme="minorHAnsi"/>
        </w:rPr>
      </w:pPr>
    </w:p>
    <w:p w:rsidR="00F43A8D" w:rsidRPr="00464962" w:rsidRDefault="00464962" w:rsidP="00464962">
      <w:pPr>
        <w:pStyle w:val="Titre1"/>
        <w:numPr>
          <w:ilvl w:val="0"/>
          <w:numId w:val="19"/>
        </w:numPr>
        <w:spacing w:before="0"/>
        <w:rPr>
          <w:rFonts w:ascii="Cambria" w:hAnsi="Cambria"/>
          <w:sz w:val="24"/>
          <w:szCs w:val="24"/>
        </w:rPr>
      </w:pPr>
      <w:r w:rsidRPr="00464962">
        <w:rPr>
          <w:rFonts w:ascii="Cambria" w:hAnsi="Cambria"/>
          <w:sz w:val="24"/>
          <w:szCs w:val="24"/>
        </w:rPr>
        <w:t>Les technologies de l’information et des communications</w:t>
      </w:r>
    </w:p>
    <w:p w:rsidR="00B738D9" w:rsidRPr="00464962" w:rsidRDefault="00B738D9" w:rsidP="00464962">
      <w:r w:rsidRPr="00B738D9">
        <w:t xml:space="preserve">CIEU-FM utilise plusieurs logiciels à l’interne et un logiciel pour ses membres. </w:t>
      </w:r>
      <w:r w:rsidR="00602043">
        <w:t>C</w:t>
      </w:r>
      <w:r w:rsidRPr="00B738D9">
        <w:t xml:space="preserve">es logiciels peuvent </w:t>
      </w:r>
      <w:r w:rsidR="00602043">
        <w:t>peut-être comporter</w:t>
      </w:r>
      <w:r w:rsidRPr="00B738D9">
        <w:t xml:space="preserve"> des problèmes d’accessibilité à différentes classes d</w:t>
      </w:r>
      <w:r w:rsidR="00602043">
        <w:t xml:space="preserve">e </w:t>
      </w:r>
      <w:r w:rsidRPr="00B738D9">
        <w:t xml:space="preserve">handicaps. </w:t>
      </w:r>
      <w:r w:rsidR="00602043">
        <w:t>Bien qu’essentiel au fonctionnement de l’entreprise, il faudra faire une évaluation complète des logiciels utilisés.</w:t>
      </w:r>
    </w:p>
    <w:tbl>
      <w:tblPr>
        <w:tblStyle w:val="Grilledutableau"/>
        <w:tblW w:w="9923" w:type="dxa"/>
        <w:tblInd w:w="-572" w:type="dxa"/>
        <w:tblLook w:val="04A0" w:firstRow="1" w:lastRow="0" w:firstColumn="1" w:lastColumn="0" w:noHBand="0" w:noVBand="1"/>
      </w:tblPr>
      <w:tblGrid>
        <w:gridCol w:w="4678"/>
        <w:gridCol w:w="1559"/>
        <w:gridCol w:w="2127"/>
        <w:gridCol w:w="1559"/>
      </w:tblGrid>
      <w:tr w:rsidR="00E41274" w:rsidRPr="00B738D9" w:rsidTr="00604E1B">
        <w:trPr>
          <w:trHeight w:val="227"/>
        </w:trPr>
        <w:tc>
          <w:tcPr>
            <w:tcW w:w="4678" w:type="dxa"/>
          </w:tcPr>
          <w:p w:rsidR="00E41274" w:rsidRPr="00B738D9" w:rsidRDefault="00E41274" w:rsidP="00604E1B">
            <w:pPr>
              <w:rPr>
                <w:rFonts w:eastAsia="Times New Roman" w:cstheme="minorHAnsi"/>
                <w:b/>
                <w:color w:val="0B181F"/>
                <w:lang w:eastAsia="fr-CA"/>
              </w:rPr>
            </w:pPr>
            <w:r w:rsidRPr="00B738D9">
              <w:rPr>
                <w:rFonts w:eastAsia="Times New Roman" w:cstheme="minorHAnsi"/>
                <w:b/>
                <w:color w:val="0B181F"/>
                <w:lang w:eastAsia="fr-CA"/>
              </w:rPr>
              <w:t>Mesures</w:t>
            </w:r>
          </w:p>
        </w:tc>
        <w:tc>
          <w:tcPr>
            <w:tcW w:w="1559" w:type="dxa"/>
          </w:tcPr>
          <w:p w:rsidR="00E41274" w:rsidRPr="00B738D9" w:rsidRDefault="00E41274" w:rsidP="00604E1B">
            <w:pPr>
              <w:rPr>
                <w:rFonts w:eastAsia="Times New Roman" w:cstheme="minorHAnsi"/>
                <w:b/>
                <w:color w:val="0B181F"/>
                <w:lang w:eastAsia="fr-CA"/>
              </w:rPr>
            </w:pPr>
            <w:r w:rsidRPr="00B738D9">
              <w:rPr>
                <w:rFonts w:eastAsia="Times New Roman" w:cstheme="minorHAnsi"/>
                <w:b/>
                <w:color w:val="0B181F"/>
                <w:lang w:eastAsia="fr-CA"/>
              </w:rPr>
              <w:t>Clientèle</w:t>
            </w:r>
          </w:p>
        </w:tc>
        <w:tc>
          <w:tcPr>
            <w:tcW w:w="2127" w:type="dxa"/>
          </w:tcPr>
          <w:p w:rsidR="00E41274" w:rsidRPr="00B738D9" w:rsidRDefault="00E41274" w:rsidP="00604E1B">
            <w:pPr>
              <w:rPr>
                <w:rFonts w:eastAsia="Times New Roman" w:cstheme="minorHAnsi"/>
                <w:b/>
                <w:color w:val="0B181F"/>
                <w:lang w:eastAsia="fr-CA"/>
              </w:rPr>
            </w:pPr>
            <w:r w:rsidRPr="00B738D9">
              <w:rPr>
                <w:rFonts w:eastAsia="Times New Roman" w:cstheme="minorHAnsi"/>
                <w:b/>
                <w:color w:val="0B181F"/>
                <w:lang w:eastAsia="fr-CA"/>
              </w:rPr>
              <w:t>Responsable</w:t>
            </w:r>
          </w:p>
        </w:tc>
        <w:tc>
          <w:tcPr>
            <w:tcW w:w="1559" w:type="dxa"/>
          </w:tcPr>
          <w:p w:rsidR="00E41274" w:rsidRPr="00B738D9" w:rsidRDefault="00E41274" w:rsidP="00604E1B">
            <w:pPr>
              <w:rPr>
                <w:rFonts w:eastAsia="Times New Roman" w:cstheme="minorHAnsi"/>
                <w:b/>
                <w:color w:val="0B181F"/>
                <w:lang w:eastAsia="fr-CA"/>
              </w:rPr>
            </w:pPr>
            <w:r w:rsidRPr="00B738D9">
              <w:rPr>
                <w:rFonts w:eastAsia="Times New Roman" w:cstheme="minorHAnsi"/>
                <w:b/>
                <w:color w:val="0B181F"/>
                <w:lang w:eastAsia="fr-CA"/>
              </w:rPr>
              <w:t>Échéancier</w:t>
            </w:r>
          </w:p>
        </w:tc>
      </w:tr>
      <w:tr w:rsidR="00E41274" w:rsidRPr="00B738D9" w:rsidTr="00604E1B">
        <w:tc>
          <w:tcPr>
            <w:tcW w:w="4678" w:type="dxa"/>
          </w:tcPr>
          <w:p w:rsidR="00E41274" w:rsidRPr="00B738D9" w:rsidRDefault="00E41274" w:rsidP="00E41274">
            <w:pPr>
              <w:pStyle w:val="Paragraphedeliste"/>
              <w:numPr>
                <w:ilvl w:val="0"/>
                <w:numId w:val="13"/>
              </w:numPr>
              <w:spacing w:after="0" w:line="240" w:lineRule="auto"/>
              <w:rPr>
                <w:rFonts w:eastAsia="Times New Roman" w:cstheme="minorHAnsi"/>
                <w:color w:val="0B181F"/>
                <w:lang w:eastAsia="fr-CA"/>
              </w:rPr>
            </w:pPr>
            <w:r>
              <w:rPr>
                <w:rFonts w:eastAsia="Times New Roman" w:cstheme="minorHAnsi"/>
                <w:color w:val="0B181F"/>
                <w:lang w:eastAsia="fr-CA"/>
              </w:rPr>
              <w:t>Faire l’inventaire des logiciels utilisés et déterminer les obstacles possibles en matière d’accessibilité</w:t>
            </w:r>
          </w:p>
        </w:tc>
        <w:tc>
          <w:tcPr>
            <w:tcW w:w="1559" w:type="dxa"/>
          </w:tcPr>
          <w:p w:rsidR="00E41274" w:rsidRDefault="00E41274" w:rsidP="00604E1B">
            <w:pPr>
              <w:rPr>
                <w:rFonts w:eastAsia="Times New Roman" w:cstheme="minorHAnsi"/>
                <w:color w:val="0B181F"/>
                <w:lang w:eastAsia="fr-CA"/>
              </w:rPr>
            </w:pPr>
            <w:r>
              <w:rPr>
                <w:rFonts w:eastAsia="Times New Roman" w:cstheme="minorHAnsi"/>
                <w:color w:val="0B181F"/>
                <w:lang w:eastAsia="fr-CA"/>
              </w:rPr>
              <w:t>Employés,</w:t>
            </w:r>
          </w:p>
          <w:p w:rsidR="00E41274" w:rsidRPr="00B738D9" w:rsidRDefault="00E41274" w:rsidP="00604E1B">
            <w:pPr>
              <w:rPr>
                <w:rFonts w:eastAsia="Times New Roman" w:cstheme="minorHAnsi"/>
                <w:color w:val="0B181F"/>
                <w:lang w:eastAsia="fr-CA"/>
              </w:rPr>
            </w:pPr>
            <w:proofErr w:type="gramStart"/>
            <w:r>
              <w:rPr>
                <w:rFonts w:eastAsia="Times New Roman" w:cstheme="minorHAnsi"/>
                <w:color w:val="0B181F"/>
                <w:lang w:eastAsia="fr-CA"/>
              </w:rPr>
              <w:t>c</w:t>
            </w:r>
            <w:r w:rsidRPr="00B738D9">
              <w:rPr>
                <w:rFonts w:eastAsia="Times New Roman" w:cstheme="minorHAnsi"/>
                <w:color w:val="0B181F"/>
                <w:lang w:eastAsia="fr-CA"/>
              </w:rPr>
              <w:t>lients</w:t>
            </w:r>
            <w:proofErr w:type="gramEnd"/>
            <w:r w:rsidRPr="00B738D9">
              <w:rPr>
                <w:rFonts w:eastAsia="Times New Roman" w:cstheme="minorHAnsi"/>
                <w:color w:val="0B181F"/>
                <w:lang w:eastAsia="fr-CA"/>
              </w:rPr>
              <w:t>, auditeurs</w:t>
            </w:r>
          </w:p>
        </w:tc>
        <w:tc>
          <w:tcPr>
            <w:tcW w:w="2127" w:type="dxa"/>
          </w:tcPr>
          <w:p w:rsidR="00E41274" w:rsidRPr="00B738D9" w:rsidRDefault="00E41274" w:rsidP="00604E1B">
            <w:pPr>
              <w:rPr>
                <w:rFonts w:eastAsia="Times New Roman" w:cstheme="minorHAnsi"/>
                <w:color w:val="0B181F"/>
                <w:lang w:eastAsia="fr-CA"/>
              </w:rPr>
            </w:pPr>
            <w:r w:rsidRPr="00B738D9">
              <w:rPr>
                <w:rFonts w:eastAsia="Times New Roman" w:cstheme="minorHAnsi"/>
                <w:color w:val="0B181F"/>
                <w:lang w:eastAsia="fr-CA"/>
              </w:rPr>
              <w:t>Direction générale</w:t>
            </w:r>
          </w:p>
        </w:tc>
        <w:tc>
          <w:tcPr>
            <w:tcW w:w="1559" w:type="dxa"/>
          </w:tcPr>
          <w:p w:rsidR="00E41274" w:rsidRPr="00B738D9" w:rsidRDefault="00E41274" w:rsidP="00604E1B">
            <w:pPr>
              <w:rPr>
                <w:rFonts w:eastAsia="Times New Roman" w:cstheme="minorHAnsi"/>
                <w:color w:val="0B181F"/>
                <w:lang w:eastAsia="fr-CA"/>
              </w:rPr>
            </w:pPr>
            <w:r w:rsidRPr="00B738D9">
              <w:rPr>
                <w:rFonts w:eastAsia="Times New Roman" w:cstheme="minorHAnsi"/>
                <w:color w:val="0B181F"/>
                <w:lang w:eastAsia="fr-CA"/>
              </w:rPr>
              <w:t>An</w:t>
            </w:r>
            <w:r w:rsidR="00602043">
              <w:rPr>
                <w:rFonts w:eastAsia="Times New Roman" w:cstheme="minorHAnsi"/>
                <w:color w:val="0B181F"/>
                <w:lang w:eastAsia="fr-CA"/>
              </w:rPr>
              <w:t> </w:t>
            </w:r>
            <w:r>
              <w:rPr>
                <w:rFonts w:eastAsia="Times New Roman" w:cstheme="minorHAnsi"/>
                <w:color w:val="0B181F"/>
                <w:lang w:eastAsia="fr-CA"/>
              </w:rPr>
              <w:t>2</w:t>
            </w:r>
          </w:p>
        </w:tc>
      </w:tr>
      <w:tr w:rsidR="00E41274" w:rsidRPr="00B738D9" w:rsidTr="00604E1B">
        <w:tc>
          <w:tcPr>
            <w:tcW w:w="4678" w:type="dxa"/>
          </w:tcPr>
          <w:p w:rsidR="00E41274" w:rsidRPr="00B738D9" w:rsidRDefault="00E41274" w:rsidP="00E41274">
            <w:pPr>
              <w:pStyle w:val="Paragraphedeliste"/>
              <w:numPr>
                <w:ilvl w:val="0"/>
                <w:numId w:val="13"/>
              </w:numPr>
              <w:spacing w:after="0" w:line="240" w:lineRule="auto"/>
              <w:rPr>
                <w:rFonts w:eastAsia="Times New Roman" w:cstheme="minorHAnsi"/>
                <w:color w:val="0B181F"/>
                <w:lang w:eastAsia="fr-CA"/>
              </w:rPr>
            </w:pPr>
            <w:r w:rsidRPr="00B738D9">
              <w:rPr>
                <w:rFonts w:eastAsia="Times New Roman" w:cstheme="minorHAnsi"/>
                <w:color w:val="0B181F"/>
                <w:lang w:eastAsia="fr-CA"/>
              </w:rPr>
              <w:t xml:space="preserve">Mettre en œuvre un plan d’action </w:t>
            </w:r>
            <w:r>
              <w:rPr>
                <w:rFonts w:eastAsia="Times New Roman" w:cstheme="minorHAnsi"/>
                <w:color w:val="0B181F"/>
                <w:lang w:eastAsia="fr-CA"/>
              </w:rPr>
              <w:t>afin d’assurer que les logiciels utilisés à CIEU-FM ne pose pas de problème d’accessibilité.</w:t>
            </w:r>
          </w:p>
        </w:tc>
        <w:tc>
          <w:tcPr>
            <w:tcW w:w="1559" w:type="dxa"/>
          </w:tcPr>
          <w:p w:rsidR="00E41274" w:rsidRDefault="00E41274" w:rsidP="00604E1B">
            <w:pPr>
              <w:rPr>
                <w:rFonts w:eastAsia="Times New Roman" w:cstheme="minorHAnsi"/>
                <w:color w:val="0B181F"/>
                <w:lang w:eastAsia="fr-CA"/>
              </w:rPr>
            </w:pPr>
            <w:r>
              <w:rPr>
                <w:rFonts w:eastAsia="Times New Roman" w:cstheme="minorHAnsi"/>
                <w:color w:val="0B181F"/>
                <w:lang w:eastAsia="fr-CA"/>
              </w:rPr>
              <w:t>Employés,</w:t>
            </w:r>
          </w:p>
          <w:p w:rsidR="00E41274" w:rsidRPr="00B738D9" w:rsidRDefault="00E41274" w:rsidP="00604E1B">
            <w:pPr>
              <w:rPr>
                <w:rFonts w:eastAsia="Times New Roman" w:cstheme="minorHAnsi"/>
                <w:color w:val="0B181F"/>
                <w:lang w:eastAsia="fr-CA"/>
              </w:rPr>
            </w:pPr>
            <w:proofErr w:type="gramStart"/>
            <w:r>
              <w:rPr>
                <w:rFonts w:eastAsia="Times New Roman" w:cstheme="minorHAnsi"/>
                <w:color w:val="0B181F"/>
                <w:lang w:eastAsia="fr-CA"/>
              </w:rPr>
              <w:t>c</w:t>
            </w:r>
            <w:r w:rsidRPr="00B738D9">
              <w:rPr>
                <w:rFonts w:eastAsia="Times New Roman" w:cstheme="minorHAnsi"/>
                <w:color w:val="0B181F"/>
                <w:lang w:eastAsia="fr-CA"/>
              </w:rPr>
              <w:t>lients</w:t>
            </w:r>
            <w:proofErr w:type="gramEnd"/>
            <w:r w:rsidRPr="00B738D9">
              <w:rPr>
                <w:rFonts w:eastAsia="Times New Roman" w:cstheme="minorHAnsi"/>
                <w:color w:val="0B181F"/>
                <w:lang w:eastAsia="fr-CA"/>
              </w:rPr>
              <w:t>, auditeurs</w:t>
            </w:r>
          </w:p>
        </w:tc>
        <w:tc>
          <w:tcPr>
            <w:tcW w:w="2127" w:type="dxa"/>
          </w:tcPr>
          <w:p w:rsidR="00E41274" w:rsidRPr="00B738D9" w:rsidRDefault="00E41274" w:rsidP="00604E1B">
            <w:pPr>
              <w:rPr>
                <w:rFonts w:eastAsia="Times New Roman" w:cstheme="minorHAnsi"/>
                <w:color w:val="0B181F"/>
                <w:lang w:eastAsia="fr-CA"/>
              </w:rPr>
            </w:pPr>
            <w:r w:rsidRPr="00B738D9">
              <w:rPr>
                <w:rFonts w:eastAsia="Times New Roman" w:cstheme="minorHAnsi"/>
                <w:color w:val="0B181F"/>
                <w:lang w:eastAsia="fr-CA"/>
              </w:rPr>
              <w:t>Direction générale</w:t>
            </w:r>
          </w:p>
        </w:tc>
        <w:tc>
          <w:tcPr>
            <w:tcW w:w="1559" w:type="dxa"/>
          </w:tcPr>
          <w:p w:rsidR="00E41274" w:rsidRPr="00B738D9" w:rsidRDefault="00E41274" w:rsidP="00604E1B">
            <w:pPr>
              <w:rPr>
                <w:rFonts w:eastAsia="Times New Roman" w:cstheme="minorHAnsi"/>
                <w:color w:val="0B181F"/>
                <w:lang w:eastAsia="fr-CA"/>
              </w:rPr>
            </w:pPr>
            <w:r w:rsidRPr="00B738D9">
              <w:rPr>
                <w:rFonts w:eastAsia="Times New Roman" w:cstheme="minorHAnsi"/>
                <w:color w:val="0B181F"/>
                <w:lang w:eastAsia="fr-CA"/>
              </w:rPr>
              <w:t>An</w:t>
            </w:r>
            <w:r w:rsidR="00602043">
              <w:rPr>
                <w:rFonts w:eastAsia="Times New Roman" w:cstheme="minorHAnsi"/>
                <w:color w:val="0B181F"/>
                <w:lang w:eastAsia="fr-CA"/>
              </w:rPr>
              <w:t> </w:t>
            </w:r>
            <w:r>
              <w:rPr>
                <w:rFonts w:eastAsia="Times New Roman" w:cstheme="minorHAnsi"/>
                <w:color w:val="0B181F"/>
                <w:lang w:eastAsia="fr-CA"/>
              </w:rPr>
              <w:t>3</w:t>
            </w:r>
          </w:p>
        </w:tc>
      </w:tr>
    </w:tbl>
    <w:p w:rsidR="00B738D9" w:rsidRDefault="00B738D9" w:rsidP="00B738D9">
      <w:pPr>
        <w:pStyle w:val="Paragraphedeliste"/>
        <w:ind w:left="360"/>
        <w:jc w:val="both"/>
        <w:rPr>
          <w:b/>
        </w:rPr>
      </w:pPr>
    </w:p>
    <w:p w:rsidR="00F87014" w:rsidRDefault="00F87014" w:rsidP="000D61A5"/>
    <w:p w:rsidR="00F04285" w:rsidRDefault="00F04285" w:rsidP="000D61A5"/>
    <w:p w:rsidR="00F87014" w:rsidRPr="00464962" w:rsidRDefault="00E41274" w:rsidP="00464962">
      <w:pPr>
        <w:pStyle w:val="Titre1"/>
        <w:spacing w:before="0"/>
        <w:ind w:left="360"/>
        <w:rPr>
          <w:rFonts w:ascii="Cambria" w:hAnsi="Cambria"/>
          <w:sz w:val="24"/>
          <w:szCs w:val="24"/>
        </w:rPr>
      </w:pPr>
      <w:r w:rsidRPr="00464962">
        <w:rPr>
          <w:rFonts w:ascii="Cambria" w:hAnsi="Cambria"/>
          <w:sz w:val="24"/>
          <w:szCs w:val="24"/>
        </w:rPr>
        <w:t xml:space="preserve">C.1. </w:t>
      </w:r>
      <w:r w:rsidR="00464962" w:rsidRPr="00464962">
        <w:rPr>
          <w:rFonts w:ascii="Cambria" w:hAnsi="Cambria"/>
          <w:sz w:val="24"/>
          <w:szCs w:val="24"/>
        </w:rPr>
        <w:t>Les communications, autres que les technologies de l’information et des communications</w:t>
      </w:r>
    </w:p>
    <w:p w:rsidR="00DD3379" w:rsidRDefault="00F43A8D" w:rsidP="000D61A5">
      <w:r>
        <w:t xml:space="preserve">CIEU-FM informe ses auditeurs par le biais d’un site Web et d’une application mobile. L’enjeu demeure l’accessibilité de ces plateformes et </w:t>
      </w:r>
      <w:r w:rsidR="00602043">
        <w:t xml:space="preserve">le </w:t>
      </w:r>
      <w:r>
        <w:t>respect des normes en matière de lisibilité. Certaines pratiques sont aussi à adapter dans la mise à jour quotidienne de notre site lors de l’ajout des nouvelles et des entrevues à réécouter.</w:t>
      </w:r>
    </w:p>
    <w:p w:rsidR="00E41274" w:rsidRDefault="00E41274" w:rsidP="000D61A5"/>
    <w:tbl>
      <w:tblPr>
        <w:tblStyle w:val="Grilledutableau"/>
        <w:tblW w:w="9923" w:type="dxa"/>
        <w:tblInd w:w="-572" w:type="dxa"/>
        <w:tblLook w:val="04A0" w:firstRow="1" w:lastRow="0" w:firstColumn="1" w:lastColumn="0" w:noHBand="0" w:noVBand="1"/>
      </w:tblPr>
      <w:tblGrid>
        <w:gridCol w:w="4678"/>
        <w:gridCol w:w="1559"/>
        <w:gridCol w:w="2127"/>
        <w:gridCol w:w="1559"/>
      </w:tblGrid>
      <w:tr w:rsidR="00E41274" w:rsidRPr="00B738D9" w:rsidTr="00604E1B">
        <w:trPr>
          <w:trHeight w:val="227"/>
        </w:trPr>
        <w:tc>
          <w:tcPr>
            <w:tcW w:w="4678" w:type="dxa"/>
          </w:tcPr>
          <w:p w:rsidR="00E41274" w:rsidRPr="00B738D9" w:rsidRDefault="00E41274" w:rsidP="00604E1B">
            <w:pPr>
              <w:rPr>
                <w:rFonts w:eastAsia="Times New Roman" w:cstheme="minorHAnsi"/>
                <w:b/>
                <w:color w:val="0B181F"/>
                <w:lang w:eastAsia="fr-CA"/>
              </w:rPr>
            </w:pPr>
            <w:r w:rsidRPr="00B738D9">
              <w:rPr>
                <w:rFonts w:eastAsia="Times New Roman" w:cstheme="minorHAnsi"/>
                <w:b/>
                <w:color w:val="0B181F"/>
                <w:lang w:eastAsia="fr-CA"/>
              </w:rPr>
              <w:t>Mesures</w:t>
            </w:r>
          </w:p>
        </w:tc>
        <w:tc>
          <w:tcPr>
            <w:tcW w:w="1559" w:type="dxa"/>
          </w:tcPr>
          <w:p w:rsidR="00E41274" w:rsidRPr="00B738D9" w:rsidRDefault="00E41274" w:rsidP="00604E1B">
            <w:pPr>
              <w:rPr>
                <w:rFonts w:eastAsia="Times New Roman" w:cstheme="minorHAnsi"/>
                <w:b/>
                <w:color w:val="0B181F"/>
                <w:lang w:eastAsia="fr-CA"/>
              </w:rPr>
            </w:pPr>
            <w:r w:rsidRPr="00B738D9">
              <w:rPr>
                <w:rFonts w:eastAsia="Times New Roman" w:cstheme="minorHAnsi"/>
                <w:b/>
                <w:color w:val="0B181F"/>
                <w:lang w:eastAsia="fr-CA"/>
              </w:rPr>
              <w:t>Clientèle</w:t>
            </w:r>
          </w:p>
        </w:tc>
        <w:tc>
          <w:tcPr>
            <w:tcW w:w="2127" w:type="dxa"/>
          </w:tcPr>
          <w:p w:rsidR="00E41274" w:rsidRPr="00B738D9" w:rsidRDefault="00E41274" w:rsidP="00604E1B">
            <w:pPr>
              <w:rPr>
                <w:rFonts w:eastAsia="Times New Roman" w:cstheme="minorHAnsi"/>
                <w:b/>
                <w:color w:val="0B181F"/>
                <w:lang w:eastAsia="fr-CA"/>
              </w:rPr>
            </w:pPr>
            <w:r w:rsidRPr="00B738D9">
              <w:rPr>
                <w:rFonts w:eastAsia="Times New Roman" w:cstheme="minorHAnsi"/>
                <w:b/>
                <w:color w:val="0B181F"/>
                <w:lang w:eastAsia="fr-CA"/>
              </w:rPr>
              <w:t>Responsable</w:t>
            </w:r>
          </w:p>
        </w:tc>
        <w:tc>
          <w:tcPr>
            <w:tcW w:w="1559" w:type="dxa"/>
          </w:tcPr>
          <w:p w:rsidR="00E41274" w:rsidRPr="00B738D9" w:rsidRDefault="00E41274" w:rsidP="00604E1B">
            <w:pPr>
              <w:rPr>
                <w:rFonts w:eastAsia="Times New Roman" w:cstheme="minorHAnsi"/>
                <w:b/>
                <w:color w:val="0B181F"/>
                <w:lang w:eastAsia="fr-CA"/>
              </w:rPr>
            </w:pPr>
            <w:r w:rsidRPr="00B738D9">
              <w:rPr>
                <w:rFonts w:eastAsia="Times New Roman" w:cstheme="minorHAnsi"/>
                <w:b/>
                <w:color w:val="0B181F"/>
                <w:lang w:eastAsia="fr-CA"/>
              </w:rPr>
              <w:t>Échéancier</w:t>
            </w:r>
          </w:p>
        </w:tc>
      </w:tr>
      <w:tr w:rsidR="00E41274" w:rsidRPr="00B738D9" w:rsidTr="00604E1B">
        <w:tc>
          <w:tcPr>
            <w:tcW w:w="4678" w:type="dxa"/>
          </w:tcPr>
          <w:p w:rsidR="00E41274" w:rsidRPr="00B738D9" w:rsidRDefault="00E41274" w:rsidP="00E41274">
            <w:pPr>
              <w:pStyle w:val="Paragraphedeliste"/>
              <w:numPr>
                <w:ilvl w:val="0"/>
                <w:numId w:val="14"/>
              </w:numPr>
              <w:spacing w:after="0" w:line="240" w:lineRule="auto"/>
              <w:rPr>
                <w:rFonts w:eastAsia="Times New Roman" w:cstheme="minorHAnsi"/>
                <w:color w:val="0B181F"/>
                <w:lang w:eastAsia="fr-CA"/>
              </w:rPr>
            </w:pPr>
            <w:r>
              <w:rPr>
                <w:rFonts w:eastAsia="Times New Roman" w:cstheme="minorHAnsi"/>
                <w:color w:val="0B181F"/>
                <w:lang w:eastAsia="fr-CA"/>
              </w:rPr>
              <w:t>Faire une évaluation du site Internet et déterminer les amélioration</w:t>
            </w:r>
            <w:r w:rsidR="00602043">
              <w:rPr>
                <w:rFonts w:eastAsia="Times New Roman" w:cstheme="minorHAnsi"/>
                <w:color w:val="0B181F"/>
                <w:lang w:eastAsia="fr-CA"/>
              </w:rPr>
              <w:t>s</w:t>
            </w:r>
            <w:r>
              <w:rPr>
                <w:rFonts w:eastAsia="Times New Roman" w:cstheme="minorHAnsi"/>
                <w:color w:val="0B181F"/>
                <w:lang w:eastAsia="fr-CA"/>
              </w:rPr>
              <w:t xml:space="preserve"> à apporter en terme</w:t>
            </w:r>
            <w:r w:rsidR="00602043">
              <w:rPr>
                <w:rFonts w:eastAsia="Times New Roman" w:cstheme="minorHAnsi"/>
                <w:color w:val="0B181F"/>
                <w:lang w:eastAsia="fr-CA"/>
              </w:rPr>
              <w:t>s</w:t>
            </w:r>
            <w:r>
              <w:rPr>
                <w:rFonts w:eastAsia="Times New Roman" w:cstheme="minorHAnsi"/>
                <w:color w:val="0B181F"/>
                <w:lang w:eastAsia="fr-CA"/>
              </w:rPr>
              <w:t xml:space="preserve"> d’accessibilité.</w:t>
            </w:r>
          </w:p>
        </w:tc>
        <w:tc>
          <w:tcPr>
            <w:tcW w:w="1559" w:type="dxa"/>
          </w:tcPr>
          <w:p w:rsidR="00E41274" w:rsidRDefault="00E41274" w:rsidP="00604E1B">
            <w:pPr>
              <w:rPr>
                <w:rFonts w:eastAsia="Times New Roman" w:cstheme="minorHAnsi"/>
                <w:color w:val="0B181F"/>
                <w:lang w:eastAsia="fr-CA"/>
              </w:rPr>
            </w:pPr>
            <w:r>
              <w:rPr>
                <w:rFonts w:eastAsia="Times New Roman" w:cstheme="minorHAnsi"/>
                <w:color w:val="0B181F"/>
                <w:lang w:eastAsia="fr-CA"/>
              </w:rPr>
              <w:t>Employés,</w:t>
            </w:r>
          </w:p>
          <w:p w:rsidR="00E41274" w:rsidRPr="00B738D9" w:rsidRDefault="00E41274" w:rsidP="00604E1B">
            <w:pPr>
              <w:rPr>
                <w:rFonts w:eastAsia="Times New Roman" w:cstheme="minorHAnsi"/>
                <w:color w:val="0B181F"/>
                <w:lang w:eastAsia="fr-CA"/>
              </w:rPr>
            </w:pPr>
            <w:proofErr w:type="gramStart"/>
            <w:r>
              <w:rPr>
                <w:rFonts w:eastAsia="Times New Roman" w:cstheme="minorHAnsi"/>
                <w:color w:val="0B181F"/>
                <w:lang w:eastAsia="fr-CA"/>
              </w:rPr>
              <w:t>c</w:t>
            </w:r>
            <w:r w:rsidRPr="00B738D9">
              <w:rPr>
                <w:rFonts w:eastAsia="Times New Roman" w:cstheme="minorHAnsi"/>
                <w:color w:val="0B181F"/>
                <w:lang w:eastAsia="fr-CA"/>
              </w:rPr>
              <w:t>lients</w:t>
            </w:r>
            <w:proofErr w:type="gramEnd"/>
            <w:r w:rsidRPr="00B738D9">
              <w:rPr>
                <w:rFonts w:eastAsia="Times New Roman" w:cstheme="minorHAnsi"/>
                <w:color w:val="0B181F"/>
                <w:lang w:eastAsia="fr-CA"/>
              </w:rPr>
              <w:t>, auditeurs</w:t>
            </w:r>
          </w:p>
        </w:tc>
        <w:tc>
          <w:tcPr>
            <w:tcW w:w="2127" w:type="dxa"/>
          </w:tcPr>
          <w:p w:rsidR="00E41274" w:rsidRPr="00B738D9" w:rsidRDefault="00E41274" w:rsidP="00604E1B">
            <w:pPr>
              <w:rPr>
                <w:rFonts w:eastAsia="Times New Roman" w:cstheme="minorHAnsi"/>
                <w:color w:val="0B181F"/>
                <w:lang w:eastAsia="fr-CA"/>
              </w:rPr>
            </w:pPr>
            <w:r w:rsidRPr="00B738D9">
              <w:rPr>
                <w:rFonts w:eastAsia="Times New Roman" w:cstheme="minorHAnsi"/>
                <w:color w:val="0B181F"/>
                <w:lang w:eastAsia="fr-CA"/>
              </w:rPr>
              <w:t>Direction générale</w:t>
            </w:r>
          </w:p>
        </w:tc>
        <w:tc>
          <w:tcPr>
            <w:tcW w:w="1559" w:type="dxa"/>
          </w:tcPr>
          <w:p w:rsidR="00E41274" w:rsidRPr="00B738D9" w:rsidRDefault="00E41274" w:rsidP="00604E1B">
            <w:pPr>
              <w:rPr>
                <w:rFonts w:eastAsia="Times New Roman" w:cstheme="minorHAnsi"/>
                <w:color w:val="0B181F"/>
                <w:lang w:eastAsia="fr-CA"/>
              </w:rPr>
            </w:pPr>
            <w:r>
              <w:rPr>
                <w:rFonts w:eastAsia="Times New Roman" w:cstheme="minorHAnsi"/>
                <w:color w:val="0B181F"/>
                <w:lang w:eastAsia="fr-CA"/>
              </w:rPr>
              <w:t>An</w:t>
            </w:r>
            <w:r w:rsidR="00602043">
              <w:rPr>
                <w:rFonts w:eastAsia="Times New Roman" w:cstheme="minorHAnsi"/>
                <w:color w:val="0B181F"/>
                <w:lang w:eastAsia="fr-CA"/>
              </w:rPr>
              <w:t> </w:t>
            </w:r>
            <w:r>
              <w:rPr>
                <w:rFonts w:eastAsia="Times New Roman" w:cstheme="minorHAnsi"/>
                <w:color w:val="0B181F"/>
                <w:lang w:eastAsia="fr-CA"/>
              </w:rPr>
              <w:t>1</w:t>
            </w:r>
          </w:p>
        </w:tc>
      </w:tr>
      <w:tr w:rsidR="00E41274" w:rsidRPr="00B738D9" w:rsidTr="00604E1B">
        <w:tc>
          <w:tcPr>
            <w:tcW w:w="4678" w:type="dxa"/>
          </w:tcPr>
          <w:p w:rsidR="00E41274" w:rsidRPr="00B738D9" w:rsidRDefault="00E41274" w:rsidP="00E41274">
            <w:pPr>
              <w:pStyle w:val="Paragraphedeliste"/>
              <w:numPr>
                <w:ilvl w:val="0"/>
                <w:numId w:val="14"/>
              </w:numPr>
              <w:spacing w:after="0" w:line="240" w:lineRule="auto"/>
              <w:rPr>
                <w:rFonts w:eastAsia="Times New Roman" w:cstheme="minorHAnsi"/>
                <w:color w:val="0B181F"/>
                <w:lang w:eastAsia="fr-CA"/>
              </w:rPr>
            </w:pPr>
            <w:r w:rsidRPr="00B738D9">
              <w:rPr>
                <w:rFonts w:eastAsia="Times New Roman" w:cstheme="minorHAnsi"/>
                <w:color w:val="0B181F"/>
                <w:lang w:eastAsia="fr-CA"/>
              </w:rPr>
              <w:t xml:space="preserve">Mettre en œuvre </w:t>
            </w:r>
            <w:r>
              <w:rPr>
                <w:rFonts w:eastAsia="Times New Roman" w:cstheme="minorHAnsi"/>
                <w:color w:val="0B181F"/>
                <w:lang w:eastAsia="fr-CA"/>
              </w:rPr>
              <w:t>les recommandations afin de rendre plus accessible le site Internet de CIEU FM</w:t>
            </w:r>
            <w:r w:rsidR="00602043">
              <w:rPr>
                <w:rFonts w:eastAsia="Times New Roman" w:cstheme="minorHAnsi"/>
                <w:color w:val="0B181F"/>
                <w:lang w:eastAsia="fr-CA"/>
              </w:rPr>
              <w:t>.</w:t>
            </w:r>
          </w:p>
        </w:tc>
        <w:tc>
          <w:tcPr>
            <w:tcW w:w="1559" w:type="dxa"/>
          </w:tcPr>
          <w:p w:rsidR="00E41274" w:rsidRDefault="00E41274" w:rsidP="00604E1B">
            <w:pPr>
              <w:rPr>
                <w:rFonts w:eastAsia="Times New Roman" w:cstheme="minorHAnsi"/>
                <w:color w:val="0B181F"/>
                <w:lang w:eastAsia="fr-CA"/>
              </w:rPr>
            </w:pPr>
            <w:r>
              <w:rPr>
                <w:rFonts w:eastAsia="Times New Roman" w:cstheme="minorHAnsi"/>
                <w:color w:val="0B181F"/>
                <w:lang w:eastAsia="fr-CA"/>
              </w:rPr>
              <w:t>Employés,</w:t>
            </w:r>
          </w:p>
          <w:p w:rsidR="00E41274" w:rsidRPr="00B738D9" w:rsidRDefault="00E41274" w:rsidP="00604E1B">
            <w:pPr>
              <w:rPr>
                <w:rFonts w:eastAsia="Times New Roman" w:cstheme="minorHAnsi"/>
                <w:color w:val="0B181F"/>
                <w:lang w:eastAsia="fr-CA"/>
              </w:rPr>
            </w:pPr>
            <w:proofErr w:type="gramStart"/>
            <w:r>
              <w:rPr>
                <w:rFonts w:eastAsia="Times New Roman" w:cstheme="minorHAnsi"/>
                <w:color w:val="0B181F"/>
                <w:lang w:eastAsia="fr-CA"/>
              </w:rPr>
              <w:t>c</w:t>
            </w:r>
            <w:r w:rsidRPr="00B738D9">
              <w:rPr>
                <w:rFonts w:eastAsia="Times New Roman" w:cstheme="minorHAnsi"/>
                <w:color w:val="0B181F"/>
                <w:lang w:eastAsia="fr-CA"/>
              </w:rPr>
              <w:t>lients</w:t>
            </w:r>
            <w:proofErr w:type="gramEnd"/>
            <w:r w:rsidRPr="00B738D9">
              <w:rPr>
                <w:rFonts w:eastAsia="Times New Roman" w:cstheme="minorHAnsi"/>
                <w:color w:val="0B181F"/>
                <w:lang w:eastAsia="fr-CA"/>
              </w:rPr>
              <w:t>, auditeurs</w:t>
            </w:r>
          </w:p>
        </w:tc>
        <w:tc>
          <w:tcPr>
            <w:tcW w:w="2127" w:type="dxa"/>
          </w:tcPr>
          <w:p w:rsidR="00E41274" w:rsidRPr="00B738D9" w:rsidRDefault="00E41274" w:rsidP="00604E1B">
            <w:pPr>
              <w:rPr>
                <w:rFonts w:eastAsia="Times New Roman" w:cstheme="minorHAnsi"/>
                <w:color w:val="0B181F"/>
                <w:lang w:eastAsia="fr-CA"/>
              </w:rPr>
            </w:pPr>
            <w:r w:rsidRPr="00B738D9">
              <w:rPr>
                <w:rFonts w:eastAsia="Times New Roman" w:cstheme="minorHAnsi"/>
                <w:color w:val="0B181F"/>
                <w:lang w:eastAsia="fr-CA"/>
              </w:rPr>
              <w:t>Direction générale</w:t>
            </w:r>
          </w:p>
        </w:tc>
        <w:tc>
          <w:tcPr>
            <w:tcW w:w="1559" w:type="dxa"/>
          </w:tcPr>
          <w:p w:rsidR="00E41274" w:rsidRPr="00B738D9" w:rsidRDefault="00E41274" w:rsidP="00604E1B">
            <w:pPr>
              <w:rPr>
                <w:rFonts w:eastAsia="Times New Roman" w:cstheme="minorHAnsi"/>
                <w:color w:val="0B181F"/>
                <w:lang w:eastAsia="fr-CA"/>
              </w:rPr>
            </w:pPr>
            <w:r>
              <w:rPr>
                <w:rFonts w:eastAsia="Times New Roman" w:cstheme="minorHAnsi"/>
                <w:color w:val="0B181F"/>
                <w:lang w:eastAsia="fr-CA"/>
              </w:rPr>
              <w:t>An</w:t>
            </w:r>
            <w:r w:rsidR="00602043">
              <w:rPr>
                <w:rFonts w:eastAsia="Times New Roman" w:cstheme="minorHAnsi"/>
                <w:color w:val="0B181F"/>
                <w:lang w:eastAsia="fr-CA"/>
              </w:rPr>
              <w:t> </w:t>
            </w:r>
            <w:r>
              <w:rPr>
                <w:rFonts w:eastAsia="Times New Roman" w:cstheme="minorHAnsi"/>
                <w:color w:val="0B181F"/>
                <w:lang w:eastAsia="fr-CA"/>
              </w:rPr>
              <w:t>2-3</w:t>
            </w:r>
          </w:p>
        </w:tc>
      </w:tr>
    </w:tbl>
    <w:p w:rsidR="00DD3379" w:rsidRDefault="00DD3379" w:rsidP="00E41274">
      <w:pPr>
        <w:jc w:val="both"/>
        <w:rPr>
          <w:b/>
        </w:rPr>
      </w:pPr>
    </w:p>
    <w:p w:rsidR="00602043" w:rsidRPr="00E41274" w:rsidRDefault="00602043" w:rsidP="00E41274">
      <w:pPr>
        <w:jc w:val="both"/>
        <w:rPr>
          <w:b/>
        </w:rPr>
      </w:pPr>
    </w:p>
    <w:p w:rsidR="000D61A5" w:rsidRPr="00464962" w:rsidRDefault="00464962" w:rsidP="00464962">
      <w:pPr>
        <w:pStyle w:val="Titre1"/>
        <w:numPr>
          <w:ilvl w:val="0"/>
          <w:numId w:val="19"/>
        </w:numPr>
        <w:spacing w:before="0"/>
        <w:rPr>
          <w:rFonts w:ascii="Cambria" w:hAnsi="Cambria"/>
          <w:sz w:val="24"/>
          <w:szCs w:val="24"/>
        </w:rPr>
      </w:pPr>
      <w:r w:rsidRPr="00464962">
        <w:rPr>
          <w:rFonts w:ascii="Cambria" w:hAnsi="Cambria"/>
          <w:sz w:val="24"/>
          <w:szCs w:val="24"/>
        </w:rPr>
        <w:t>L’acquisition de biens, de services et d’installations</w:t>
      </w:r>
    </w:p>
    <w:p w:rsidR="00E41274" w:rsidRDefault="00E41274" w:rsidP="00E41274">
      <w:r w:rsidRPr="00E41274">
        <w:t>CIEU-FM est ouverte aux demandes d’évaluation ergonomique et d’adaptation des espaces de travail</w:t>
      </w:r>
      <w:r w:rsidR="00602043">
        <w:t xml:space="preserve"> de la part de ses employés, car actuellement les espaces ne sont pas adaptés.</w:t>
      </w:r>
    </w:p>
    <w:tbl>
      <w:tblPr>
        <w:tblStyle w:val="Grilledutableau"/>
        <w:tblW w:w="9923" w:type="dxa"/>
        <w:tblInd w:w="-572" w:type="dxa"/>
        <w:tblLook w:val="04A0" w:firstRow="1" w:lastRow="0" w:firstColumn="1" w:lastColumn="0" w:noHBand="0" w:noVBand="1"/>
      </w:tblPr>
      <w:tblGrid>
        <w:gridCol w:w="4678"/>
        <w:gridCol w:w="1559"/>
        <w:gridCol w:w="2127"/>
        <w:gridCol w:w="1559"/>
      </w:tblGrid>
      <w:tr w:rsidR="00E41274" w:rsidRPr="00B738D9" w:rsidTr="00604E1B">
        <w:trPr>
          <w:trHeight w:val="227"/>
        </w:trPr>
        <w:tc>
          <w:tcPr>
            <w:tcW w:w="4678" w:type="dxa"/>
          </w:tcPr>
          <w:p w:rsidR="00E41274" w:rsidRPr="00B738D9" w:rsidRDefault="00E41274" w:rsidP="00604E1B">
            <w:pPr>
              <w:rPr>
                <w:rFonts w:eastAsia="Times New Roman" w:cstheme="minorHAnsi"/>
                <w:b/>
                <w:color w:val="0B181F"/>
                <w:lang w:eastAsia="fr-CA"/>
              </w:rPr>
            </w:pPr>
            <w:r w:rsidRPr="00B738D9">
              <w:rPr>
                <w:rFonts w:eastAsia="Times New Roman" w:cstheme="minorHAnsi"/>
                <w:b/>
                <w:color w:val="0B181F"/>
                <w:lang w:eastAsia="fr-CA"/>
              </w:rPr>
              <w:t>Mesures</w:t>
            </w:r>
          </w:p>
        </w:tc>
        <w:tc>
          <w:tcPr>
            <w:tcW w:w="1559" w:type="dxa"/>
          </w:tcPr>
          <w:p w:rsidR="00E41274" w:rsidRPr="00B738D9" w:rsidRDefault="00E41274" w:rsidP="00604E1B">
            <w:pPr>
              <w:rPr>
                <w:rFonts w:eastAsia="Times New Roman" w:cstheme="minorHAnsi"/>
                <w:b/>
                <w:color w:val="0B181F"/>
                <w:lang w:eastAsia="fr-CA"/>
              </w:rPr>
            </w:pPr>
            <w:r w:rsidRPr="00B738D9">
              <w:rPr>
                <w:rFonts w:eastAsia="Times New Roman" w:cstheme="minorHAnsi"/>
                <w:b/>
                <w:color w:val="0B181F"/>
                <w:lang w:eastAsia="fr-CA"/>
              </w:rPr>
              <w:t>Clientèle</w:t>
            </w:r>
          </w:p>
        </w:tc>
        <w:tc>
          <w:tcPr>
            <w:tcW w:w="2127" w:type="dxa"/>
          </w:tcPr>
          <w:p w:rsidR="00E41274" w:rsidRPr="00B738D9" w:rsidRDefault="00E41274" w:rsidP="00604E1B">
            <w:pPr>
              <w:rPr>
                <w:rFonts w:eastAsia="Times New Roman" w:cstheme="minorHAnsi"/>
                <w:b/>
                <w:color w:val="0B181F"/>
                <w:lang w:eastAsia="fr-CA"/>
              </w:rPr>
            </w:pPr>
            <w:r w:rsidRPr="00B738D9">
              <w:rPr>
                <w:rFonts w:eastAsia="Times New Roman" w:cstheme="minorHAnsi"/>
                <w:b/>
                <w:color w:val="0B181F"/>
                <w:lang w:eastAsia="fr-CA"/>
              </w:rPr>
              <w:t>Responsable</w:t>
            </w:r>
          </w:p>
        </w:tc>
        <w:tc>
          <w:tcPr>
            <w:tcW w:w="1559" w:type="dxa"/>
          </w:tcPr>
          <w:p w:rsidR="00E41274" w:rsidRPr="00B738D9" w:rsidRDefault="00E41274" w:rsidP="00604E1B">
            <w:pPr>
              <w:rPr>
                <w:rFonts w:eastAsia="Times New Roman" w:cstheme="minorHAnsi"/>
                <w:b/>
                <w:color w:val="0B181F"/>
                <w:lang w:eastAsia="fr-CA"/>
              </w:rPr>
            </w:pPr>
            <w:r w:rsidRPr="00B738D9">
              <w:rPr>
                <w:rFonts w:eastAsia="Times New Roman" w:cstheme="minorHAnsi"/>
                <w:b/>
                <w:color w:val="0B181F"/>
                <w:lang w:eastAsia="fr-CA"/>
              </w:rPr>
              <w:t>Échéancier</w:t>
            </w:r>
          </w:p>
        </w:tc>
      </w:tr>
      <w:tr w:rsidR="00E41274" w:rsidRPr="00B738D9" w:rsidTr="00604E1B">
        <w:tc>
          <w:tcPr>
            <w:tcW w:w="4678" w:type="dxa"/>
          </w:tcPr>
          <w:p w:rsidR="00E41274" w:rsidRPr="00E41274" w:rsidRDefault="00E41274" w:rsidP="00E41274">
            <w:pPr>
              <w:pStyle w:val="Paragraphedeliste"/>
              <w:numPr>
                <w:ilvl w:val="0"/>
                <w:numId w:val="15"/>
              </w:numPr>
              <w:spacing w:after="0" w:line="240" w:lineRule="auto"/>
              <w:rPr>
                <w:rFonts w:eastAsia="Times New Roman" w:cstheme="minorHAnsi"/>
                <w:color w:val="0B181F"/>
                <w:lang w:eastAsia="fr-CA"/>
              </w:rPr>
            </w:pPr>
            <w:r w:rsidRPr="00E41274">
              <w:rPr>
                <w:rFonts w:eastAsia="Times New Roman" w:cstheme="minorHAnsi"/>
                <w:color w:val="0B181F"/>
                <w:lang w:eastAsia="fr-CA"/>
              </w:rPr>
              <w:t>Adapter les postes de travail en fonction de certaines limitations du personnel (évaluation à la demande).</w:t>
            </w:r>
          </w:p>
          <w:p w:rsidR="00E41274" w:rsidRPr="00B738D9" w:rsidRDefault="00E41274" w:rsidP="00E41274">
            <w:pPr>
              <w:pStyle w:val="Paragraphedeliste"/>
              <w:spacing w:after="0" w:line="240" w:lineRule="auto"/>
              <w:ind w:left="360"/>
              <w:rPr>
                <w:rFonts w:eastAsia="Times New Roman" w:cstheme="minorHAnsi"/>
                <w:color w:val="0B181F"/>
                <w:lang w:eastAsia="fr-CA"/>
              </w:rPr>
            </w:pPr>
          </w:p>
        </w:tc>
        <w:tc>
          <w:tcPr>
            <w:tcW w:w="1559" w:type="dxa"/>
          </w:tcPr>
          <w:p w:rsidR="00E41274" w:rsidRPr="00B738D9" w:rsidRDefault="00E41274" w:rsidP="00604E1B">
            <w:pPr>
              <w:rPr>
                <w:rFonts w:eastAsia="Times New Roman" w:cstheme="minorHAnsi"/>
                <w:color w:val="0B181F"/>
                <w:lang w:eastAsia="fr-CA"/>
              </w:rPr>
            </w:pPr>
            <w:r>
              <w:rPr>
                <w:rFonts w:eastAsia="Times New Roman" w:cstheme="minorHAnsi"/>
                <w:color w:val="0B181F"/>
                <w:lang w:eastAsia="fr-CA"/>
              </w:rPr>
              <w:t>Employés</w:t>
            </w:r>
          </w:p>
        </w:tc>
        <w:tc>
          <w:tcPr>
            <w:tcW w:w="2127" w:type="dxa"/>
          </w:tcPr>
          <w:p w:rsidR="00E41274" w:rsidRPr="00B738D9" w:rsidRDefault="00E41274" w:rsidP="00604E1B">
            <w:pPr>
              <w:rPr>
                <w:rFonts w:eastAsia="Times New Roman" w:cstheme="minorHAnsi"/>
                <w:color w:val="0B181F"/>
                <w:lang w:eastAsia="fr-CA"/>
              </w:rPr>
            </w:pPr>
            <w:r w:rsidRPr="00B738D9">
              <w:rPr>
                <w:rFonts w:eastAsia="Times New Roman" w:cstheme="minorHAnsi"/>
                <w:color w:val="0B181F"/>
                <w:lang w:eastAsia="fr-CA"/>
              </w:rPr>
              <w:t>Direction générale</w:t>
            </w:r>
          </w:p>
        </w:tc>
        <w:tc>
          <w:tcPr>
            <w:tcW w:w="1559" w:type="dxa"/>
          </w:tcPr>
          <w:p w:rsidR="00E41274" w:rsidRPr="00B738D9" w:rsidRDefault="00E41274" w:rsidP="00604E1B">
            <w:pPr>
              <w:rPr>
                <w:rFonts w:eastAsia="Times New Roman" w:cstheme="minorHAnsi"/>
                <w:color w:val="0B181F"/>
                <w:lang w:eastAsia="fr-CA"/>
              </w:rPr>
            </w:pPr>
            <w:r>
              <w:rPr>
                <w:rFonts w:eastAsia="Times New Roman" w:cstheme="minorHAnsi"/>
                <w:color w:val="0B181F"/>
                <w:lang w:eastAsia="fr-CA"/>
              </w:rPr>
              <w:t>An</w:t>
            </w:r>
            <w:r w:rsidR="00602043">
              <w:rPr>
                <w:rFonts w:eastAsia="Times New Roman" w:cstheme="minorHAnsi"/>
                <w:color w:val="0B181F"/>
                <w:lang w:eastAsia="fr-CA"/>
              </w:rPr>
              <w:t> </w:t>
            </w:r>
            <w:r>
              <w:rPr>
                <w:rFonts w:eastAsia="Times New Roman" w:cstheme="minorHAnsi"/>
                <w:color w:val="0B181F"/>
                <w:lang w:eastAsia="fr-CA"/>
              </w:rPr>
              <w:t>1-3</w:t>
            </w:r>
          </w:p>
        </w:tc>
      </w:tr>
    </w:tbl>
    <w:p w:rsidR="00602043" w:rsidRPr="00464962" w:rsidRDefault="00602043" w:rsidP="00464962">
      <w:pPr>
        <w:pStyle w:val="Titre1"/>
        <w:spacing w:before="0"/>
        <w:rPr>
          <w:rFonts w:ascii="Cambria" w:hAnsi="Cambria"/>
          <w:sz w:val="24"/>
          <w:szCs w:val="24"/>
        </w:rPr>
      </w:pPr>
    </w:p>
    <w:p w:rsidR="00AB317B" w:rsidRPr="00464962" w:rsidRDefault="00464962" w:rsidP="00464962">
      <w:pPr>
        <w:pStyle w:val="Titre1"/>
        <w:numPr>
          <w:ilvl w:val="0"/>
          <w:numId w:val="19"/>
        </w:numPr>
        <w:spacing w:before="0"/>
        <w:rPr>
          <w:rFonts w:ascii="Cambria" w:hAnsi="Cambria"/>
          <w:sz w:val="24"/>
          <w:szCs w:val="24"/>
        </w:rPr>
      </w:pPr>
      <w:r w:rsidRPr="00464962">
        <w:rPr>
          <w:rFonts w:ascii="Cambria" w:hAnsi="Cambria"/>
          <w:sz w:val="24"/>
          <w:szCs w:val="24"/>
        </w:rPr>
        <w:t>La conception et la prestation de programmes et de services</w:t>
      </w:r>
    </w:p>
    <w:p w:rsidR="00AB317B" w:rsidRDefault="00AB317B" w:rsidP="00E41274">
      <w:pPr>
        <w:jc w:val="both"/>
      </w:pPr>
      <w:r w:rsidRPr="00AB317B">
        <w:t>En matière de prestation des services, à titre d’entreprise de communications, les aspects qui concerne</w:t>
      </w:r>
      <w:r w:rsidR="00602043">
        <w:t>nt</w:t>
      </w:r>
      <w:r w:rsidRPr="00AB317B">
        <w:t xml:space="preserve"> CIEU-FM ont été abordé</w:t>
      </w:r>
      <w:r w:rsidR="00602043">
        <w:t>s</w:t>
      </w:r>
      <w:r w:rsidRPr="00AB317B">
        <w:t xml:space="preserve"> en C. et C.1. </w:t>
      </w:r>
    </w:p>
    <w:tbl>
      <w:tblPr>
        <w:tblStyle w:val="Grilledutableau"/>
        <w:tblW w:w="9923" w:type="dxa"/>
        <w:tblInd w:w="-572" w:type="dxa"/>
        <w:tblLook w:val="04A0" w:firstRow="1" w:lastRow="0" w:firstColumn="1" w:lastColumn="0" w:noHBand="0" w:noVBand="1"/>
      </w:tblPr>
      <w:tblGrid>
        <w:gridCol w:w="4678"/>
        <w:gridCol w:w="1559"/>
        <w:gridCol w:w="2127"/>
        <w:gridCol w:w="1559"/>
      </w:tblGrid>
      <w:tr w:rsidR="008345D4" w:rsidRPr="00B738D9" w:rsidTr="008345D4">
        <w:trPr>
          <w:trHeight w:val="227"/>
        </w:trPr>
        <w:tc>
          <w:tcPr>
            <w:tcW w:w="4678" w:type="dxa"/>
          </w:tcPr>
          <w:p w:rsidR="008345D4" w:rsidRPr="00B738D9" w:rsidRDefault="008345D4" w:rsidP="00604E1B">
            <w:pPr>
              <w:rPr>
                <w:rFonts w:eastAsia="Times New Roman" w:cstheme="minorHAnsi"/>
                <w:b/>
                <w:color w:val="0B181F"/>
                <w:lang w:eastAsia="fr-CA"/>
              </w:rPr>
            </w:pPr>
            <w:r w:rsidRPr="00B738D9">
              <w:rPr>
                <w:rFonts w:eastAsia="Times New Roman" w:cstheme="minorHAnsi"/>
                <w:b/>
                <w:color w:val="0B181F"/>
                <w:lang w:eastAsia="fr-CA"/>
              </w:rPr>
              <w:t>Mesures</w:t>
            </w:r>
          </w:p>
        </w:tc>
        <w:tc>
          <w:tcPr>
            <w:tcW w:w="1559" w:type="dxa"/>
          </w:tcPr>
          <w:p w:rsidR="008345D4" w:rsidRPr="00B738D9" w:rsidRDefault="008345D4" w:rsidP="00604E1B">
            <w:pPr>
              <w:rPr>
                <w:rFonts w:eastAsia="Times New Roman" w:cstheme="minorHAnsi"/>
                <w:b/>
                <w:color w:val="0B181F"/>
                <w:lang w:eastAsia="fr-CA"/>
              </w:rPr>
            </w:pPr>
            <w:r w:rsidRPr="00B738D9">
              <w:rPr>
                <w:rFonts w:eastAsia="Times New Roman" w:cstheme="minorHAnsi"/>
                <w:b/>
                <w:color w:val="0B181F"/>
                <w:lang w:eastAsia="fr-CA"/>
              </w:rPr>
              <w:t>Clientèle</w:t>
            </w:r>
          </w:p>
        </w:tc>
        <w:tc>
          <w:tcPr>
            <w:tcW w:w="2127" w:type="dxa"/>
          </w:tcPr>
          <w:p w:rsidR="008345D4" w:rsidRPr="00B738D9" w:rsidRDefault="008345D4" w:rsidP="00604E1B">
            <w:pPr>
              <w:rPr>
                <w:rFonts w:eastAsia="Times New Roman" w:cstheme="minorHAnsi"/>
                <w:b/>
                <w:color w:val="0B181F"/>
                <w:lang w:eastAsia="fr-CA"/>
              </w:rPr>
            </w:pPr>
            <w:r w:rsidRPr="00B738D9">
              <w:rPr>
                <w:rFonts w:eastAsia="Times New Roman" w:cstheme="minorHAnsi"/>
                <w:b/>
                <w:color w:val="0B181F"/>
                <w:lang w:eastAsia="fr-CA"/>
              </w:rPr>
              <w:t>Responsable</w:t>
            </w:r>
          </w:p>
        </w:tc>
        <w:tc>
          <w:tcPr>
            <w:tcW w:w="1559" w:type="dxa"/>
          </w:tcPr>
          <w:p w:rsidR="008345D4" w:rsidRPr="00B738D9" w:rsidRDefault="008345D4" w:rsidP="00604E1B">
            <w:pPr>
              <w:rPr>
                <w:rFonts w:eastAsia="Times New Roman" w:cstheme="minorHAnsi"/>
                <w:b/>
                <w:color w:val="0B181F"/>
                <w:lang w:eastAsia="fr-CA"/>
              </w:rPr>
            </w:pPr>
            <w:r w:rsidRPr="00B738D9">
              <w:rPr>
                <w:rFonts w:eastAsia="Times New Roman" w:cstheme="minorHAnsi"/>
                <w:b/>
                <w:color w:val="0B181F"/>
                <w:lang w:eastAsia="fr-CA"/>
              </w:rPr>
              <w:t>Échéancier</w:t>
            </w:r>
          </w:p>
        </w:tc>
      </w:tr>
      <w:tr w:rsidR="008345D4" w:rsidRPr="00B738D9" w:rsidTr="008345D4">
        <w:tc>
          <w:tcPr>
            <w:tcW w:w="4678" w:type="dxa"/>
          </w:tcPr>
          <w:p w:rsidR="008345D4" w:rsidRPr="00B738D9" w:rsidRDefault="008345D4" w:rsidP="008345D4">
            <w:pPr>
              <w:pStyle w:val="Paragraphedeliste"/>
              <w:numPr>
                <w:ilvl w:val="0"/>
                <w:numId w:val="16"/>
              </w:numPr>
              <w:spacing w:after="0" w:line="240" w:lineRule="auto"/>
              <w:rPr>
                <w:rFonts w:eastAsia="Times New Roman" w:cstheme="minorHAnsi"/>
                <w:color w:val="0B181F"/>
                <w:lang w:eastAsia="fr-CA"/>
              </w:rPr>
            </w:pPr>
            <w:r>
              <w:rPr>
                <w:rFonts w:eastAsia="Times New Roman" w:cstheme="minorHAnsi"/>
                <w:color w:val="0B181F"/>
                <w:lang w:eastAsia="fr-CA"/>
              </w:rPr>
              <w:t>Faire l’inventaire des logiciels utilisés et déte</w:t>
            </w:r>
            <w:r w:rsidR="00602043">
              <w:rPr>
                <w:rFonts w:eastAsia="Times New Roman" w:cstheme="minorHAnsi"/>
                <w:color w:val="0B181F"/>
                <w:lang w:eastAsia="fr-CA"/>
              </w:rPr>
              <w:t>r</w:t>
            </w:r>
            <w:r>
              <w:rPr>
                <w:rFonts w:eastAsia="Times New Roman" w:cstheme="minorHAnsi"/>
                <w:color w:val="0B181F"/>
                <w:lang w:eastAsia="fr-CA"/>
              </w:rPr>
              <w:t>miner les obstacles possibles en matière d’accessibilité</w:t>
            </w:r>
          </w:p>
        </w:tc>
        <w:tc>
          <w:tcPr>
            <w:tcW w:w="1559" w:type="dxa"/>
          </w:tcPr>
          <w:p w:rsidR="008345D4" w:rsidRDefault="008345D4" w:rsidP="00604E1B">
            <w:pPr>
              <w:rPr>
                <w:rFonts w:eastAsia="Times New Roman" w:cstheme="minorHAnsi"/>
                <w:color w:val="0B181F"/>
                <w:lang w:eastAsia="fr-CA"/>
              </w:rPr>
            </w:pPr>
            <w:r>
              <w:rPr>
                <w:rFonts w:eastAsia="Times New Roman" w:cstheme="minorHAnsi"/>
                <w:color w:val="0B181F"/>
                <w:lang w:eastAsia="fr-CA"/>
              </w:rPr>
              <w:t>Employés,</w:t>
            </w:r>
          </w:p>
          <w:p w:rsidR="008345D4" w:rsidRPr="00B738D9" w:rsidRDefault="008345D4" w:rsidP="00604E1B">
            <w:pPr>
              <w:rPr>
                <w:rFonts w:eastAsia="Times New Roman" w:cstheme="minorHAnsi"/>
                <w:color w:val="0B181F"/>
                <w:lang w:eastAsia="fr-CA"/>
              </w:rPr>
            </w:pPr>
            <w:proofErr w:type="gramStart"/>
            <w:r>
              <w:rPr>
                <w:rFonts w:eastAsia="Times New Roman" w:cstheme="minorHAnsi"/>
                <w:color w:val="0B181F"/>
                <w:lang w:eastAsia="fr-CA"/>
              </w:rPr>
              <w:t>c</w:t>
            </w:r>
            <w:r w:rsidRPr="00B738D9">
              <w:rPr>
                <w:rFonts w:eastAsia="Times New Roman" w:cstheme="minorHAnsi"/>
                <w:color w:val="0B181F"/>
                <w:lang w:eastAsia="fr-CA"/>
              </w:rPr>
              <w:t>lients</w:t>
            </w:r>
            <w:proofErr w:type="gramEnd"/>
            <w:r w:rsidRPr="00B738D9">
              <w:rPr>
                <w:rFonts w:eastAsia="Times New Roman" w:cstheme="minorHAnsi"/>
                <w:color w:val="0B181F"/>
                <w:lang w:eastAsia="fr-CA"/>
              </w:rPr>
              <w:t>, auditeurs</w:t>
            </w:r>
          </w:p>
        </w:tc>
        <w:tc>
          <w:tcPr>
            <w:tcW w:w="2127" w:type="dxa"/>
          </w:tcPr>
          <w:p w:rsidR="008345D4" w:rsidRPr="00B738D9" w:rsidRDefault="008345D4" w:rsidP="00604E1B">
            <w:pPr>
              <w:rPr>
                <w:rFonts w:eastAsia="Times New Roman" w:cstheme="minorHAnsi"/>
                <w:color w:val="0B181F"/>
                <w:lang w:eastAsia="fr-CA"/>
              </w:rPr>
            </w:pPr>
            <w:r w:rsidRPr="00B738D9">
              <w:rPr>
                <w:rFonts w:eastAsia="Times New Roman" w:cstheme="minorHAnsi"/>
                <w:color w:val="0B181F"/>
                <w:lang w:eastAsia="fr-CA"/>
              </w:rPr>
              <w:t>Direction générale</w:t>
            </w:r>
          </w:p>
        </w:tc>
        <w:tc>
          <w:tcPr>
            <w:tcW w:w="1559" w:type="dxa"/>
          </w:tcPr>
          <w:p w:rsidR="008345D4" w:rsidRPr="00B738D9" w:rsidRDefault="008345D4" w:rsidP="00604E1B">
            <w:pPr>
              <w:rPr>
                <w:rFonts w:eastAsia="Times New Roman" w:cstheme="minorHAnsi"/>
                <w:color w:val="0B181F"/>
                <w:lang w:eastAsia="fr-CA"/>
              </w:rPr>
            </w:pPr>
            <w:r w:rsidRPr="00B738D9">
              <w:rPr>
                <w:rFonts w:eastAsia="Times New Roman" w:cstheme="minorHAnsi"/>
                <w:color w:val="0B181F"/>
                <w:lang w:eastAsia="fr-CA"/>
              </w:rPr>
              <w:t>An</w:t>
            </w:r>
            <w:r w:rsidR="00602043">
              <w:rPr>
                <w:rFonts w:eastAsia="Times New Roman" w:cstheme="minorHAnsi"/>
                <w:color w:val="0B181F"/>
                <w:lang w:eastAsia="fr-CA"/>
              </w:rPr>
              <w:t> </w:t>
            </w:r>
            <w:r>
              <w:rPr>
                <w:rFonts w:eastAsia="Times New Roman" w:cstheme="minorHAnsi"/>
                <w:color w:val="0B181F"/>
                <w:lang w:eastAsia="fr-CA"/>
              </w:rPr>
              <w:t>2</w:t>
            </w:r>
          </w:p>
        </w:tc>
      </w:tr>
      <w:tr w:rsidR="008345D4" w:rsidRPr="00B738D9" w:rsidTr="008345D4">
        <w:tc>
          <w:tcPr>
            <w:tcW w:w="4678" w:type="dxa"/>
          </w:tcPr>
          <w:p w:rsidR="008345D4" w:rsidRPr="00B738D9" w:rsidRDefault="008345D4" w:rsidP="008345D4">
            <w:pPr>
              <w:pStyle w:val="Paragraphedeliste"/>
              <w:numPr>
                <w:ilvl w:val="0"/>
                <w:numId w:val="16"/>
              </w:numPr>
              <w:spacing w:after="0" w:line="240" w:lineRule="auto"/>
              <w:rPr>
                <w:rFonts w:eastAsia="Times New Roman" w:cstheme="minorHAnsi"/>
                <w:color w:val="0B181F"/>
                <w:lang w:eastAsia="fr-CA"/>
              </w:rPr>
            </w:pPr>
            <w:r w:rsidRPr="00B738D9">
              <w:rPr>
                <w:rFonts w:eastAsia="Times New Roman" w:cstheme="minorHAnsi"/>
                <w:color w:val="0B181F"/>
                <w:lang w:eastAsia="fr-CA"/>
              </w:rPr>
              <w:t xml:space="preserve">Mettre en œuvre un plan d’action </w:t>
            </w:r>
            <w:r>
              <w:rPr>
                <w:rFonts w:eastAsia="Times New Roman" w:cstheme="minorHAnsi"/>
                <w:color w:val="0B181F"/>
                <w:lang w:eastAsia="fr-CA"/>
              </w:rPr>
              <w:t>afin d’assurer que les logiciels utilisés à CIEU-FM ne pose pas de problème d’accessibilité.</w:t>
            </w:r>
          </w:p>
        </w:tc>
        <w:tc>
          <w:tcPr>
            <w:tcW w:w="1559" w:type="dxa"/>
          </w:tcPr>
          <w:p w:rsidR="008345D4" w:rsidRDefault="008345D4" w:rsidP="00604E1B">
            <w:pPr>
              <w:rPr>
                <w:rFonts w:eastAsia="Times New Roman" w:cstheme="minorHAnsi"/>
                <w:color w:val="0B181F"/>
                <w:lang w:eastAsia="fr-CA"/>
              </w:rPr>
            </w:pPr>
            <w:r>
              <w:rPr>
                <w:rFonts w:eastAsia="Times New Roman" w:cstheme="minorHAnsi"/>
                <w:color w:val="0B181F"/>
                <w:lang w:eastAsia="fr-CA"/>
              </w:rPr>
              <w:t>Employés,</w:t>
            </w:r>
          </w:p>
          <w:p w:rsidR="008345D4" w:rsidRPr="00B738D9" w:rsidRDefault="008345D4" w:rsidP="00604E1B">
            <w:pPr>
              <w:rPr>
                <w:rFonts w:eastAsia="Times New Roman" w:cstheme="minorHAnsi"/>
                <w:color w:val="0B181F"/>
                <w:lang w:eastAsia="fr-CA"/>
              </w:rPr>
            </w:pPr>
            <w:proofErr w:type="gramStart"/>
            <w:r>
              <w:rPr>
                <w:rFonts w:eastAsia="Times New Roman" w:cstheme="minorHAnsi"/>
                <w:color w:val="0B181F"/>
                <w:lang w:eastAsia="fr-CA"/>
              </w:rPr>
              <w:t>c</w:t>
            </w:r>
            <w:r w:rsidRPr="00B738D9">
              <w:rPr>
                <w:rFonts w:eastAsia="Times New Roman" w:cstheme="minorHAnsi"/>
                <w:color w:val="0B181F"/>
                <w:lang w:eastAsia="fr-CA"/>
              </w:rPr>
              <w:t>lients</w:t>
            </w:r>
            <w:proofErr w:type="gramEnd"/>
            <w:r w:rsidRPr="00B738D9">
              <w:rPr>
                <w:rFonts w:eastAsia="Times New Roman" w:cstheme="minorHAnsi"/>
                <w:color w:val="0B181F"/>
                <w:lang w:eastAsia="fr-CA"/>
              </w:rPr>
              <w:t>, auditeurs</w:t>
            </w:r>
          </w:p>
        </w:tc>
        <w:tc>
          <w:tcPr>
            <w:tcW w:w="2127" w:type="dxa"/>
          </w:tcPr>
          <w:p w:rsidR="008345D4" w:rsidRPr="00B738D9" w:rsidRDefault="008345D4" w:rsidP="00604E1B">
            <w:pPr>
              <w:rPr>
                <w:rFonts w:eastAsia="Times New Roman" w:cstheme="minorHAnsi"/>
                <w:color w:val="0B181F"/>
                <w:lang w:eastAsia="fr-CA"/>
              </w:rPr>
            </w:pPr>
            <w:r w:rsidRPr="00B738D9">
              <w:rPr>
                <w:rFonts w:eastAsia="Times New Roman" w:cstheme="minorHAnsi"/>
                <w:color w:val="0B181F"/>
                <w:lang w:eastAsia="fr-CA"/>
              </w:rPr>
              <w:t>Direction générale</w:t>
            </w:r>
          </w:p>
        </w:tc>
        <w:tc>
          <w:tcPr>
            <w:tcW w:w="1559" w:type="dxa"/>
          </w:tcPr>
          <w:p w:rsidR="008345D4" w:rsidRPr="00B738D9" w:rsidRDefault="008345D4" w:rsidP="00604E1B">
            <w:pPr>
              <w:rPr>
                <w:rFonts w:eastAsia="Times New Roman" w:cstheme="minorHAnsi"/>
                <w:color w:val="0B181F"/>
                <w:lang w:eastAsia="fr-CA"/>
              </w:rPr>
            </w:pPr>
            <w:r w:rsidRPr="00B738D9">
              <w:rPr>
                <w:rFonts w:eastAsia="Times New Roman" w:cstheme="minorHAnsi"/>
                <w:color w:val="0B181F"/>
                <w:lang w:eastAsia="fr-CA"/>
              </w:rPr>
              <w:t>An</w:t>
            </w:r>
            <w:r w:rsidR="00602043">
              <w:rPr>
                <w:rFonts w:eastAsia="Times New Roman" w:cstheme="minorHAnsi"/>
                <w:color w:val="0B181F"/>
                <w:lang w:eastAsia="fr-CA"/>
              </w:rPr>
              <w:t> </w:t>
            </w:r>
            <w:r>
              <w:rPr>
                <w:rFonts w:eastAsia="Times New Roman" w:cstheme="minorHAnsi"/>
                <w:color w:val="0B181F"/>
                <w:lang w:eastAsia="fr-CA"/>
              </w:rPr>
              <w:t>3</w:t>
            </w:r>
          </w:p>
        </w:tc>
      </w:tr>
      <w:tr w:rsidR="00602043" w:rsidRPr="00B738D9" w:rsidTr="008345D4">
        <w:tc>
          <w:tcPr>
            <w:tcW w:w="4678" w:type="dxa"/>
          </w:tcPr>
          <w:p w:rsidR="00602043" w:rsidRPr="00B738D9" w:rsidRDefault="00602043" w:rsidP="00602043">
            <w:pPr>
              <w:pStyle w:val="Paragraphedeliste"/>
              <w:numPr>
                <w:ilvl w:val="0"/>
                <w:numId w:val="14"/>
              </w:numPr>
              <w:spacing w:after="0" w:line="240" w:lineRule="auto"/>
              <w:rPr>
                <w:rFonts w:eastAsia="Times New Roman" w:cstheme="minorHAnsi"/>
                <w:color w:val="0B181F"/>
                <w:lang w:eastAsia="fr-CA"/>
              </w:rPr>
            </w:pPr>
            <w:r>
              <w:rPr>
                <w:rFonts w:eastAsia="Times New Roman" w:cstheme="minorHAnsi"/>
                <w:color w:val="0B181F"/>
                <w:lang w:eastAsia="fr-CA"/>
              </w:rPr>
              <w:t>Faire une évaluation du site Internet et déterminer les améliorations à apporter en termes d’accessibilité.</w:t>
            </w:r>
          </w:p>
        </w:tc>
        <w:tc>
          <w:tcPr>
            <w:tcW w:w="1559" w:type="dxa"/>
          </w:tcPr>
          <w:p w:rsidR="00602043" w:rsidRDefault="00602043" w:rsidP="00602043">
            <w:pPr>
              <w:rPr>
                <w:rFonts w:eastAsia="Times New Roman" w:cstheme="minorHAnsi"/>
                <w:color w:val="0B181F"/>
                <w:lang w:eastAsia="fr-CA"/>
              </w:rPr>
            </w:pPr>
            <w:r>
              <w:rPr>
                <w:rFonts w:eastAsia="Times New Roman" w:cstheme="minorHAnsi"/>
                <w:color w:val="0B181F"/>
                <w:lang w:eastAsia="fr-CA"/>
              </w:rPr>
              <w:t>Employés,</w:t>
            </w:r>
          </w:p>
          <w:p w:rsidR="00602043" w:rsidRPr="00B738D9" w:rsidRDefault="00602043" w:rsidP="00602043">
            <w:pPr>
              <w:rPr>
                <w:rFonts w:eastAsia="Times New Roman" w:cstheme="minorHAnsi"/>
                <w:color w:val="0B181F"/>
                <w:lang w:eastAsia="fr-CA"/>
              </w:rPr>
            </w:pPr>
            <w:proofErr w:type="gramStart"/>
            <w:r>
              <w:rPr>
                <w:rFonts w:eastAsia="Times New Roman" w:cstheme="minorHAnsi"/>
                <w:color w:val="0B181F"/>
                <w:lang w:eastAsia="fr-CA"/>
              </w:rPr>
              <w:t>c</w:t>
            </w:r>
            <w:r w:rsidRPr="00B738D9">
              <w:rPr>
                <w:rFonts w:eastAsia="Times New Roman" w:cstheme="minorHAnsi"/>
                <w:color w:val="0B181F"/>
                <w:lang w:eastAsia="fr-CA"/>
              </w:rPr>
              <w:t>lients</w:t>
            </w:r>
            <w:proofErr w:type="gramEnd"/>
            <w:r w:rsidRPr="00B738D9">
              <w:rPr>
                <w:rFonts w:eastAsia="Times New Roman" w:cstheme="minorHAnsi"/>
                <w:color w:val="0B181F"/>
                <w:lang w:eastAsia="fr-CA"/>
              </w:rPr>
              <w:t>, auditeurs</w:t>
            </w:r>
          </w:p>
        </w:tc>
        <w:tc>
          <w:tcPr>
            <w:tcW w:w="2127" w:type="dxa"/>
          </w:tcPr>
          <w:p w:rsidR="00602043" w:rsidRPr="00B738D9" w:rsidRDefault="00602043" w:rsidP="00602043">
            <w:pPr>
              <w:rPr>
                <w:rFonts w:eastAsia="Times New Roman" w:cstheme="minorHAnsi"/>
                <w:color w:val="0B181F"/>
                <w:lang w:eastAsia="fr-CA"/>
              </w:rPr>
            </w:pPr>
            <w:r w:rsidRPr="00B738D9">
              <w:rPr>
                <w:rFonts w:eastAsia="Times New Roman" w:cstheme="minorHAnsi"/>
                <w:color w:val="0B181F"/>
                <w:lang w:eastAsia="fr-CA"/>
              </w:rPr>
              <w:t>Direction générale</w:t>
            </w:r>
          </w:p>
        </w:tc>
        <w:tc>
          <w:tcPr>
            <w:tcW w:w="1559" w:type="dxa"/>
          </w:tcPr>
          <w:p w:rsidR="00602043" w:rsidRPr="00B738D9" w:rsidRDefault="00602043" w:rsidP="00602043">
            <w:pPr>
              <w:rPr>
                <w:rFonts w:eastAsia="Times New Roman" w:cstheme="minorHAnsi"/>
                <w:color w:val="0B181F"/>
                <w:lang w:eastAsia="fr-CA"/>
              </w:rPr>
            </w:pPr>
            <w:r>
              <w:rPr>
                <w:rFonts w:eastAsia="Times New Roman" w:cstheme="minorHAnsi"/>
                <w:color w:val="0B181F"/>
                <w:lang w:eastAsia="fr-CA"/>
              </w:rPr>
              <w:t>An 1</w:t>
            </w:r>
          </w:p>
        </w:tc>
      </w:tr>
      <w:tr w:rsidR="00602043" w:rsidRPr="00B738D9" w:rsidTr="008345D4">
        <w:tc>
          <w:tcPr>
            <w:tcW w:w="4678" w:type="dxa"/>
          </w:tcPr>
          <w:p w:rsidR="00602043" w:rsidRPr="00B738D9" w:rsidRDefault="00602043" w:rsidP="00602043">
            <w:pPr>
              <w:pStyle w:val="Paragraphedeliste"/>
              <w:numPr>
                <w:ilvl w:val="0"/>
                <w:numId w:val="14"/>
              </w:numPr>
              <w:spacing w:after="0" w:line="240" w:lineRule="auto"/>
              <w:rPr>
                <w:rFonts w:eastAsia="Times New Roman" w:cstheme="minorHAnsi"/>
                <w:color w:val="0B181F"/>
                <w:lang w:eastAsia="fr-CA"/>
              </w:rPr>
            </w:pPr>
            <w:r w:rsidRPr="00B738D9">
              <w:rPr>
                <w:rFonts w:eastAsia="Times New Roman" w:cstheme="minorHAnsi"/>
                <w:color w:val="0B181F"/>
                <w:lang w:eastAsia="fr-CA"/>
              </w:rPr>
              <w:lastRenderedPageBreak/>
              <w:t xml:space="preserve">Mettre en œuvre </w:t>
            </w:r>
            <w:r>
              <w:rPr>
                <w:rFonts w:eastAsia="Times New Roman" w:cstheme="minorHAnsi"/>
                <w:color w:val="0B181F"/>
                <w:lang w:eastAsia="fr-CA"/>
              </w:rPr>
              <w:t>les recommandations afin de rendre plus accessible le site Internet de CIEU FM.</w:t>
            </w:r>
          </w:p>
        </w:tc>
        <w:tc>
          <w:tcPr>
            <w:tcW w:w="1559" w:type="dxa"/>
          </w:tcPr>
          <w:p w:rsidR="00602043" w:rsidRDefault="00602043" w:rsidP="00602043">
            <w:pPr>
              <w:rPr>
                <w:rFonts w:eastAsia="Times New Roman" w:cstheme="minorHAnsi"/>
                <w:color w:val="0B181F"/>
                <w:lang w:eastAsia="fr-CA"/>
              </w:rPr>
            </w:pPr>
            <w:r>
              <w:rPr>
                <w:rFonts w:eastAsia="Times New Roman" w:cstheme="minorHAnsi"/>
                <w:color w:val="0B181F"/>
                <w:lang w:eastAsia="fr-CA"/>
              </w:rPr>
              <w:t>Employés,</w:t>
            </w:r>
          </w:p>
          <w:p w:rsidR="00602043" w:rsidRPr="00B738D9" w:rsidRDefault="00602043" w:rsidP="00602043">
            <w:pPr>
              <w:rPr>
                <w:rFonts w:eastAsia="Times New Roman" w:cstheme="minorHAnsi"/>
                <w:color w:val="0B181F"/>
                <w:lang w:eastAsia="fr-CA"/>
              </w:rPr>
            </w:pPr>
            <w:proofErr w:type="gramStart"/>
            <w:r>
              <w:rPr>
                <w:rFonts w:eastAsia="Times New Roman" w:cstheme="minorHAnsi"/>
                <w:color w:val="0B181F"/>
                <w:lang w:eastAsia="fr-CA"/>
              </w:rPr>
              <w:t>c</w:t>
            </w:r>
            <w:r w:rsidRPr="00B738D9">
              <w:rPr>
                <w:rFonts w:eastAsia="Times New Roman" w:cstheme="minorHAnsi"/>
                <w:color w:val="0B181F"/>
                <w:lang w:eastAsia="fr-CA"/>
              </w:rPr>
              <w:t>lients</w:t>
            </w:r>
            <w:proofErr w:type="gramEnd"/>
            <w:r w:rsidRPr="00B738D9">
              <w:rPr>
                <w:rFonts w:eastAsia="Times New Roman" w:cstheme="minorHAnsi"/>
                <w:color w:val="0B181F"/>
                <w:lang w:eastAsia="fr-CA"/>
              </w:rPr>
              <w:t>, auditeurs</w:t>
            </w:r>
          </w:p>
        </w:tc>
        <w:tc>
          <w:tcPr>
            <w:tcW w:w="2127" w:type="dxa"/>
          </w:tcPr>
          <w:p w:rsidR="00602043" w:rsidRPr="00B738D9" w:rsidRDefault="00602043" w:rsidP="00602043">
            <w:pPr>
              <w:rPr>
                <w:rFonts w:eastAsia="Times New Roman" w:cstheme="minorHAnsi"/>
                <w:color w:val="0B181F"/>
                <w:lang w:eastAsia="fr-CA"/>
              </w:rPr>
            </w:pPr>
            <w:r w:rsidRPr="00B738D9">
              <w:rPr>
                <w:rFonts w:eastAsia="Times New Roman" w:cstheme="minorHAnsi"/>
                <w:color w:val="0B181F"/>
                <w:lang w:eastAsia="fr-CA"/>
              </w:rPr>
              <w:t>Direction générale</w:t>
            </w:r>
          </w:p>
        </w:tc>
        <w:tc>
          <w:tcPr>
            <w:tcW w:w="1559" w:type="dxa"/>
          </w:tcPr>
          <w:p w:rsidR="00602043" w:rsidRPr="00B738D9" w:rsidRDefault="00602043" w:rsidP="00602043">
            <w:pPr>
              <w:rPr>
                <w:rFonts w:eastAsia="Times New Roman" w:cstheme="minorHAnsi"/>
                <w:color w:val="0B181F"/>
                <w:lang w:eastAsia="fr-CA"/>
              </w:rPr>
            </w:pPr>
            <w:r>
              <w:rPr>
                <w:rFonts w:eastAsia="Times New Roman" w:cstheme="minorHAnsi"/>
                <w:color w:val="0B181F"/>
                <w:lang w:eastAsia="fr-CA"/>
              </w:rPr>
              <w:t>An 2-3</w:t>
            </w:r>
          </w:p>
        </w:tc>
      </w:tr>
    </w:tbl>
    <w:p w:rsidR="00AB317B" w:rsidRDefault="00AB317B" w:rsidP="00E41274">
      <w:pPr>
        <w:jc w:val="both"/>
        <w:rPr>
          <w:b/>
        </w:rPr>
      </w:pPr>
    </w:p>
    <w:p w:rsidR="00AB317B" w:rsidRDefault="00AB317B" w:rsidP="00E41274">
      <w:pPr>
        <w:jc w:val="both"/>
        <w:rPr>
          <w:b/>
        </w:rPr>
      </w:pPr>
    </w:p>
    <w:p w:rsidR="000D61A5" w:rsidRPr="00464962" w:rsidRDefault="00464962" w:rsidP="00464962">
      <w:pPr>
        <w:pStyle w:val="Titre1"/>
        <w:numPr>
          <w:ilvl w:val="0"/>
          <w:numId w:val="19"/>
        </w:numPr>
        <w:spacing w:before="0"/>
        <w:rPr>
          <w:rFonts w:ascii="Cambria" w:hAnsi="Cambria"/>
          <w:sz w:val="24"/>
          <w:szCs w:val="24"/>
        </w:rPr>
      </w:pPr>
      <w:r w:rsidRPr="00464962">
        <w:rPr>
          <w:rFonts w:ascii="Cambria" w:hAnsi="Cambria"/>
          <w:sz w:val="24"/>
          <w:szCs w:val="24"/>
        </w:rPr>
        <w:t>Le transport</w:t>
      </w:r>
    </w:p>
    <w:p w:rsidR="008345D4" w:rsidRPr="00602043" w:rsidRDefault="008345D4" w:rsidP="008345D4">
      <w:pPr>
        <w:jc w:val="both"/>
      </w:pPr>
      <w:r w:rsidRPr="00602043">
        <w:t>Le transport touche deux aspects différents à CIEU-FM. D’ab</w:t>
      </w:r>
      <w:r w:rsidR="00602043">
        <w:t>or</w:t>
      </w:r>
      <w:r w:rsidRPr="00602043">
        <w:t>d le déplacement des employés po</w:t>
      </w:r>
      <w:r w:rsidR="00602043">
        <w:t>ur</w:t>
      </w:r>
      <w:r w:rsidRPr="00602043">
        <w:t xml:space="preserve"> venir travailler. Et deuxièmement l’utilisation des voitures de l’entr</w:t>
      </w:r>
      <w:r w:rsidR="00602043">
        <w:t>eprise</w:t>
      </w:r>
      <w:r w:rsidRPr="00602043">
        <w:t xml:space="preserve"> pour participer à des événements.</w:t>
      </w:r>
    </w:p>
    <w:p w:rsidR="008345D4" w:rsidRDefault="008345D4" w:rsidP="008345D4">
      <w:pPr>
        <w:jc w:val="both"/>
        <w:rPr>
          <w:b/>
        </w:rPr>
      </w:pPr>
    </w:p>
    <w:tbl>
      <w:tblPr>
        <w:tblStyle w:val="Grilledutableau"/>
        <w:tblW w:w="9923" w:type="dxa"/>
        <w:tblInd w:w="-572" w:type="dxa"/>
        <w:tblLook w:val="04A0" w:firstRow="1" w:lastRow="0" w:firstColumn="1" w:lastColumn="0" w:noHBand="0" w:noVBand="1"/>
      </w:tblPr>
      <w:tblGrid>
        <w:gridCol w:w="4678"/>
        <w:gridCol w:w="1559"/>
        <w:gridCol w:w="2127"/>
        <w:gridCol w:w="1559"/>
      </w:tblGrid>
      <w:tr w:rsidR="008345D4" w:rsidRPr="00B738D9" w:rsidTr="00604E1B">
        <w:trPr>
          <w:trHeight w:val="227"/>
        </w:trPr>
        <w:tc>
          <w:tcPr>
            <w:tcW w:w="4678" w:type="dxa"/>
          </w:tcPr>
          <w:p w:rsidR="008345D4" w:rsidRPr="00B738D9" w:rsidRDefault="008345D4" w:rsidP="00604E1B">
            <w:pPr>
              <w:rPr>
                <w:rFonts w:eastAsia="Times New Roman" w:cstheme="minorHAnsi"/>
                <w:b/>
                <w:color w:val="0B181F"/>
                <w:lang w:eastAsia="fr-CA"/>
              </w:rPr>
            </w:pPr>
            <w:r w:rsidRPr="00B738D9">
              <w:rPr>
                <w:rFonts w:eastAsia="Times New Roman" w:cstheme="minorHAnsi"/>
                <w:b/>
                <w:color w:val="0B181F"/>
                <w:lang w:eastAsia="fr-CA"/>
              </w:rPr>
              <w:t>Mesures</w:t>
            </w:r>
          </w:p>
        </w:tc>
        <w:tc>
          <w:tcPr>
            <w:tcW w:w="1559" w:type="dxa"/>
          </w:tcPr>
          <w:p w:rsidR="008345D4" w:rsidRPr="00B738D9" w:rsidRDefault="008345D4" w:rsidP="00604E1B">
            <w:pPr>
              <w:rPr>
                <w:rFonts w:eastAsia="Times New Roman" w:cstheme="minorHAnsi"/>
                <w:b/>
                <w:color w:val="0B181F"/>
                <w:lang w:eastAsia="fr-CA"/>
              </w:rPr>
            </w:pPr>
            <w:r w:rsidRPr="00B738D9">
              <w:rPr>
                <w:rFonts w:eastAsia="Times New Roman" w:cstheme="minorHAnsi"/>
                <w:b/>
                <w:color w:val="0B181F"/>
                <w:lang w:eastAsia="fr-CA"/>
              </w:rPr>
              <w:t>Clientèle</w:t>
            </w:r>
          </w:p>
        </w:tc>
        <w:tc>
          <w:tcPr>
            <w:tcW w:w="2127" w:type="dxa"/>
          </w:tcPr>
          <w:p w:rsidR="008345D4" w:rsidRPr="00B738D9" w:rsidRDefault="008345D4" w:rsidP="00604E1B">
            <w:pPr>
              <w:rPr>
                <w:rFonts w:eastAsia="Times New Roman" w:cstheme="minorHAnsi"/>
                <w:b/>
                <w:color w:val="0B181F"/>
                <w:lang w:eastAsia="fr-CA"/>
              </w:rPr>
            </w:pPr>
            <w:r w:rsidRPr="00B738D9">
              <w:rPr>
                <w:rFonts w:eastAsia="Times New Roman" w:cstheme="minorHAnsi"/>
                <w:b/>
                <w:color w:val="0B181F"/>
                <w:lang w:eastAsia="fr-CA"/>
              </w:rPr>
              <w:t>Responsable</w:t>
            </w:r>
          </w:p>
        </w:tc>
        <w:tc>
          <w:tcPr>
            <w:tcW w:w="1559" w:type="dxa"/>
          </w:tcPr>
          <w:p w:rsidR="008345D4" w:rsidRPr="00B738D9" w:rsidRDefault="008345D4" w:rsidP="00604E1B">
            <w:pPr>
              <w:rPr>
                <w:rFonts w:eastAsia="Times New Roman" w:cstheme="minorHAnsi"/>
                <w:b/>
                <w:color w:val="0B181F"/>
                <w:lang w:eastAsia="fr-CA"/>
              </w:rPr>
            </w:pPr>
            <w:r w:rsidRPr="00B738D9">
              <w:rPr>
                <w:rFonts w:eastAsia="Times New Roman" w:cstheme="minorHAnsi"/>
                <w:b/>
                <w:color w:val="0B181F"/>
                <w:lang w:eastAsia="fr-CA"/>
              </w:rPr>
              <w:t>Échéancier</w:t>
            </w:r>
          </w:p>
        </w:tc>
      </w:tr>
      <w:tr w:rsidR="008345D4" w:rsidRPr="00B738D9" w:rsidTr="00604E1B">
        <w:tc>
          <w:tcPr>
            <w:tcW w:w="4678" w:type="dxa"/>
          </w:tcPr>
          <w:p w:rsidR="008345D4" w:rsidRPr="00B738D9" w:rsidRDefault="008345D4" w:rsidP="008345D4">
            <w:pPr>
              <w:pStyle w:val="Paragraphedeliste"/>
              <w:numPr>
                <w:ilvl w:val="0"/>
                <w:numId w:val="17"/>
              </w:numPr>
              <w:spacing w:after="0" w:line="240" w:lineRule="auto"/>
              <w:rPr>
                <w:rFonts w:eastAsia="Times New Roman" w:cstheme="minorHAnsi"/>
                <w:color w:val="0B181F"/>
                <w:lang w:eastAsia="fr-CA"/>
              </w:rPr>
            </w:pPr>
            <w:r>
              <w:rPr>
                <w:rFonts w:eastAsia="Times New Roman" w:cstheme="minorHAnsi"/>
                <w:color w:val="0B181F"/>
                <w:lang w:eastAsia="fr-CA"/>
              </w:rPr>
              <w:t>Évaluer les demandes des employés en situation d</w:t>
            </w:r>
            <w:r w:rsidR="00602043">
              <w:rPr>
                <w:rFonts w:eastAsia="Times New Roman" w:cstheme="minorHAnsi"/>
                <w:color w:val="0B181F"/>
                <w:lang w:eastAsia="fr-CA"/>
              </w:rPr>
              <w:t xml:space="preserve">e </w:t>
            </w:r>
            <w:r>
              <w:rPr>
                <w:rFonts w:eastAsia="Times New Roman" w:cstheme="minorHAnsi"/>
                <w:color w:val="0B181F"/>
                <w:lang w:eastAsia="fr-CA"/>
              </w:rPr>
              <w:t>handicaps de faire du télétravail afin de réduire les obstacles d’accessibilité.</w:t>
            </w:r>
          </w:p>
        </w:tc>
        <w:tc>
          <w:tcPr>
            <w:tcW w:w="1559" w:type="dxa"/>
          </w:tcPr>
          <w:p w:rsidR="008345D4" w:rsidRDefault="008345D4" w:rsidP="00604E1B">
            <w:pPr>
              <w:rPr>
                <w:rFonts w:eastAsia="Times New Roman" w:cstheme="minorHAnsi"/>
                <w:color w:val="0B181F"/>
                <w:lang w:eastAsia="fr-CA"/>
              </w:rPr>
            </w:pPr>
            <w:r>
              <w:rPr>
                <w:rFonts w:eastAsia="Times New Roman" w:cstheme="minorHAnsi"/>
                <w:color w:val="0B181F"/>
                <w:lang w:eastAsia="fr-CA"/>
              </w:rPr>
              <w:t>Employés</w:t>
            </w:r>
          </w:p>
          <w:p w:rsidR="008345D4" w:rsidRPr="00B738D9" w:rsidRDefault="008345D4" w:rsidP="00604E1B">
            <w:pPr>
              <w:rPr>
                <w:rFonts w:eastAsia="Times New Roman" w:cstheme="minorHAnsi"/>
                <w:color w:val="0B181F"/>
                <w:lang w:eastAsia="fr-CA"/>
              </w:rPr>
            </w:pPr>
          </w:p>
        </w:tc>
        <w:tc>
          <w:tcPr>
            <w:tcW w:w="2127" w:type="dxa"/>
          </w:tcPr>
          <w:p w:rsidR="008345D4" w:rsidRPr="00B738D9" w:rsidRDefault="008345D4" w:rsidP="00604E1B">
            <w:pPr>
              <w:rPr>
                <w:rFonts w:eastAsia="Times New Roman" w:cstheme="minorHAnsi"/>
                <w:color w:val="0B181F"/>
                <w:lang w:eastAsia="fr-CA"/>
              </w:rPr>
            </w:pPr>
            <w:r w:rsidRPr="00B738D9">
              <w:rPr>
                <w:rFonts w:eastAsia="Times New Roman" w:cstheme="minorHAnsi"/>
                <w:color w:val="0B181F"/>
                <w:lang w:eastAsia="fr-CA"/>
              </w:rPr>
              <w:t>Direction générale</w:t>
            </w:r>
          </w:p>
        </w:tc>
        <w:tc>
          <w:tcPr>
            <w:tcW w:w="1559" w:type="dxa"/>
          </w:tcPr>
          <w:p w:rsidR="008345D4" w:rsidRPr="00B738D9" w:rsidRDefault="008345D4" w:rsidP="00604E1B">
            <w:pPr>
              <w:rPr>
                <w:rFonts w:eastAsia="Times New Roman" w:cstheme="minorHAnsi"/>
                <w:color w:val="0B181F"/>
                <w:lang w:eastAsia="fr-CA"/>
              </w:rPr>
            </w:pPr>
            <w:r w:rsidRPr="00B738D9">
              <w:rPr>
                <w:rFonts w:eastAsia="Times New Roman" w:cstheme="minorHAnsi"/>
                <w:color w:val="0B181F"/>
                <w:lang w:eastAsia="fr-CA"/>
              </w:rPr>
              <w:t>An</w:t>
            </w:r>
            <w:r w:rsidR="00602043">
              <w:rPr>
                <w:rFonts w:eastAsia="Times New Roman" w:cstheme="minorHAnsi"/>
                <w:color w:val="0B181F"/>
                <w:lang w:eastAsia="fr-CA"/>
              </w:rPr>
              <w:t> </w:t>
            </w:r>
            <w:r>
              <w:rPr>
                <w:rFonts w:eastAsia="Times New Roman" w:cstheme="minorHAnsi"/>
                <w:color w:val="0B181F"/>
                <w:lang w:eastAsia="fr-CA"/>
              </w:rPr>
              <w:t>1-3</w:t>
            </w:r>
          </w:p>
        </w:tc>
      </w:tr>
      <w:tr w:rsidR="008345D4" w:rsidRPr="00B738D9" w:rsidTr="00604E1B">
        <w:tc>
          <w:tcPr>
            <w:tcW w:w="4678" w:type="dxa"/>
          </w:tcPr>
          <w:p w:rsidR="008345D4" w:rsidRPr="00B738D9" w:rsidRDefault="008345D4" w:rsidP="008345D4">
            <w:pPr>
              <w:pStyle w:val="Paragraphedeliste"/>
              <w:numPr>
                <w:ilvl w:val="0"/>
                <w:numId w:val="17"/>
              </w:numPr>
              <w:spacing w:after="0" w:line="240" w:lineRule="auto"/>
              <w:rPr>
                <w:rFonts w:eastAsia="Times New Roman" w:cstheme="minorHAnsi"/>
                <w:color w:val="0B181F"/>
                <w:lang w:eastAsia="fr-CA"/>
              </w:rPr>
            </w:pPr>
            <w:r>
              <w:rPr>
                <w:rFonts w:eastAsia="Times New Roman" w:cstheme="minorHAnsi"/>
                <w:color w:val="0B181F"/>
                <w:lang w:eastAsia="fr-CA"/>
              </w:rPr>
              <w:t>En cas d’employés en situation d</w:t>
            </w:r>
            <w:r w:rsidR="00602043">
              <w:rPr>
                <w:rFonts w:eastAsia="Times New Roman" w:cstheme="minorHAnsi"/>
                <w:color w:val="0B181F"/>
                <w:lang w:eastAsia="fr-CA"/>
              </w:rPr>
              <w:t xml:space="preserve">e </w:t>
            </w:r>
            <w:r>
              <w:rPr>
                <w:rFonts w:eastAsia="Times New Roman" w:cstheme="minorHAnsi"/>
                <w:color w:val="0B181F"/>
                <w:lang w:eastAsia="fr-CA"/>
              </w:rPr>
              <w:t>handica</w:t>
            </w:r>
            <w:r w:rsidR="00602043">
              <w:rPr>
                <w:rFonts w:eastAsia="Times New Roman" w:cstheme="minorHAnsi"/>
                <w:color w:val="0B181F"/>
                <w:lang w:eastAsia="fr-CA"/>
              </w:rPr>
              <w:t>ps</w:t>
            </w:r>
            <w:r>
              <w:rPr>
                <w:rFonts w:eastAsia="Times New Roman" w:cstheme="minorHAnsi"/>
                <w:color w:val="0B181F"/>
                <w:lang w:eastAsia="fr-CA"/>
              </w:rPr>
              <w:t>, voir quelle amélioration devrait être apporté</w:t>
            </w:r>
            <w:r w:rsidR="00602043">
              <w:rPr>
                <w:rFonts w:eastAsia="Times New Roman" w:cstheme="minorHAnsi"/>
                <w:color w:val="0B181F"/>
                <w:lang w:eastAsia="fr-CA"/>
              </w:rPr>
              <w:t>e</w:t>
            </w:r>
            <w:r>
              <w:rPr>
                <w:rFonts w:eastAsia="Times New Roman" w:cstheme="minorHAnsi"/>
                <w:color w:val="0B181F"/>
                <w:lang w:eastAsia="fr-CA"/>
              </w:rPr>
              <w:t xml:space="preserve"> aux véhicules commerciaux de l’entreprise.</w:t>
            </w:r>
          </w:p>
        </w:tc>
        <w:tc>
          <w:tcPr>
            <w:tcW w:w="1559" w:type="dxa"/>
          </w:tcPr>
          <w:p w:rsidR="008345D4" w:rsidRDefault="008345D4" w:rsidP="00604E1B">
            <w:pPr>
              <w:rPr>
                <w:rFonts w:eastAsia="Times New Roman" w:cstheme="minorHAnsi"/>
                <w:color w:val="0B181F"/>
                <w:lang w:eastAsia="fr-CA"/>
              </w:rPr>
            </w:pPr>
            <w:r>
              <w:rPr>
                <w:rFonts w:eastAsia="Times New Roman" w:cstheme="minorHAnsi"/>
                <w:color w:val="0B181F"/>
                <w:lang w:eastAsia="fr-CA"/>
              </w:rPr>
              <w:t>Employés</w:t>
            </w:r>
          </w:p>
          <w:p w:rsidR="008345D4" w:rsidRPr="00B738D9" w:rsidRDefault="008345D4" w:rsidP="00604E1B">
            <w:pPr>
              <w:rPr>
                <w:rFonts w:eastAsia="Times New Roman" w:cstheme="minorHAnsi"/>
                <w:color w:val="0B181F"/>
                <w:lang w:eastAsia="fr-CA"/>
              </w:rPr>
            </w:pPr>
          </w:p>
        </w:tc>
        <w:tc>
          <w:tcPr>
            <w:tcW w:w="2127" w:type="dxa"/>
          </w:tcPr>
          <w:p w:rsidR="008345D4" w:rsidRPr="00B738D9" w:rsidRDefault="008345D4" w:rsidP="00604E1B">
            <w:pPr>
              <w:rPr>
                <w:rFonts w:eastAsia="Times New Roman" w:cstheme="minorHAnsi"/>
                <w:color w:val="0B181F"/>
                <w:lang w:eastAsia="fr-CA"/>
              </w:rPr>
            </w:pPr>
            <w:r w:rsidRPr="00B738D9">
              <w:rPr>
                <w:rFonts w:eastAsia="Times New Roman" w:cstheme="minorHAnsi"/>
                <w:color w:val="0B181F"/>
                <w:lang w:eastAsia="fr-CA"/>
              </w:rPr>
              <w:t>Direction générale</w:t>
            </w:r>
          </w:p>
        </w:tc>
        <w:tc>
          <w:tcPr>
            <w:tcW w:w="1559" w:type="dxa"/>
          </w:tcPr>
          <w:p w:rsidR="008345D4" w:rsidRPr="00B738D9" w:rsidRDefault="008345D4" w:rsidP="00604E1B">
            <w:pPr>
              <w:rPr>
                <w:rFonts w:eastAsia="Times New Roman" w:cstheme="minorHAnsi"/>
                <w:color w:val="0B181F"/>
                <w:lang w:eastAsia="fr-CA"/>
              </w:rPr>
            </w:pPr>
            <w:r w:rsidRPr="00B738D9">
              <w:rPr>
                <w:rFonts w:eastAsia="Times New Roman" w:cstheme="minorHAnsi"/>
                <w:color w:val="0B181F"/>
                <w:lang w:eastAsia="fr-CA"/>
              </w:rPr>
              <w:t>An</w:t>
            </w:r>
            <w:r w:rsidR="00602043">
              <w:rPr>
                <w:rFonts w:eastAsia="Times New Roman" w:cstheme="minorHAnsi"/>
                <w:color w:val="0B181F"/>
                <w:lang w:eastAsia="fr-CA"/>
              </w:rPr>
              <w:t> </w:t>
            </w:r>
            <w:r>
              <w:rPr>
                <w:rFonts w:eastAsia="Times New Roman" w:cstheme="minorHAnsi"/>
                <w:color w:val="0B181F"/>
                <w:lang w:eastAsia="fr-CA"/>
              </w:rPr>
              <w:t>1-3</w:t>
            </w:r>
          </w:p>
        </w:tc>
      </w:tr>
    </w:tbl>
    <w:p w:rsidR="008345D4" w:rsidRDefault="008345D4" w:rsidP="008345D4">
      <w:pPr>
        <w:jc w:val="both"/>
        <w:rPr>
          <w:b/>
        </w:rPr>
      </w:pPr>
    </w:p>
    <w:p w:rsidR="00602043" w:rsidRPr="008345D4" w:rsidRDefault="00602043" w:rsidP="008345D4">
      <w:pPr>
        <w:jc w:val="both"/>
        <w:rPr>
          <w:b/>
        </w:rPr>
      </w:pPr>
    </w:p>
    <w:p w:rsidR="000D61A5" w:rsidRPr="00464962" w:rsidRDefault="000D61A5" w:rsidP="00464962">
      <w:pPr>
        <w:pStyle w:val="Titre1"/>
        <w:spacing w:before="0"/>
        <w:rPr>
          <w:rFonts w:ascii="Cambria" w:hAnsi="Cambria"/>
        </w:rPr>
      </w:pPr>
      <w:r w:rsidRPr="00464962">
        <w:rPr>
          <w:rFonts w:ascii="Cambria" w:hAnsi="Cambria"/>
        </w:rPr>
        <w:t>CONSULTATIONS</w:t>
      </w:r>
    </w:p>
    <w:p w:rsidR="00E425AA" w:rsidRDefault="00464962">
      <w:r>
        <w:t xml:space="preserve">CIEU-FM a approché le </w:t>
      </w:r>
      <w:r w:rsidRPr="00464962">
        <w:rPr>
          <w:b/>
        </w:rPr>
        <w:t>Regroupement des associations des personnes handicapées Gaspésie-Les-Îles</w:t>
      </w:r>
      <w:r>
        <w:t xml:space="preserve"> afin de les consulter sur les améliorations à apporter et les solutions identifiées. </w:t>
      </w:r>
      <w:r w:rsidR="00073597">
        <w:t xml:space="preserve">La mission de cet organisme est </w:t>
      </w:r>
      <w:r w:rsidR="00073597" w:rsidRPr="00073597">
        <w:t xml:space="preserve">de </w:t>
      </w:r>
      <w:r w:rsidR="00073597">
        <w:t>« </w:t>
      </w:r>
      <w:r w:rsidR="00073597" w:rsidRPr="00073597">
        <w:t>regrouper et de soutenir les organismes qui œuvrent auprès des personnes handicapées et de leurs proches afin d’agir ensemble pour la défense collective de leurs droits et la promotion de leurs intérêts sur le territoire de la Gaspésie et des Îles-de-la-Madeleine</w:t>
      </w:r>
      <w:r w:rsidR="00073597">
        <w:t xml:space="preserve">. » </w:t>
      </w:r>
      <w:r>
        <w:t xml:space="preserve">Un processus </w:t>
      </w:r>
      <w:r w:rsidR="00073597">
        <w:t>d’évaluation continue avec eux est en élaboration.</w:t>
      </w:r>
    </w:p>
    <w:p w:rsidR="00073597" w:rsidRDefault="00073597"/>
    <w:p w:rsidR="00073597" w:rsidRDefault="00073597" w:rsidP="00073597">
      <w:r>
        <w:t>Version 1 : 31 mai 2024</w:t>
      </w:r>
      <w:r>
        <w:br/>
        <w:t>Document conforme au niveau AA de la norme WCAG 2.1.</w:t>
      </w:r>
    </w:p>
    <w:p w:rsidR="00073597" w:rsidRDefault="00073597" w:rsidP="00073597"/>
    <w:sectPr w:rsidR="0007359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25A1" w:rsidRDefault="00E225A1" w:rsidP="00E225A1">
      <w:pPr>
        <w:spacing w:after="0" w:line="240" w:lineRule="auto"/>
      </w:pPr>
      <w:r>
        <w:separator/>
      </w:r>
    </w:p>
  </w:endnote>
  <w:endnote w:type="continuationSeparator" w:id="0">
    <w:p w:rsidR="00E225A1" w:rsidRDefault="00E225A1" w:rsidP="00E22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5A1" w:rsidRDefault="00E225A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5A1" w:rsidRDefault="00E225A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5A1" w:rsidRDefault="00E225A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25A1" w:rsidRDefault="00E225A1" w:rsidP="00E225A1">
      <w:pPr>
        <w:spacing w:after="0" w:line="240" w:lineRule="auto"/>
      </w:pPr>
      <w:r>
        <w:separator/>
      </w:r>
    </w:p>
  </w:footnote>
  <w:footnote w:type="continuationSeparator" w:id="0">
    <w:p w:rsidR="00E225A1" w:rsidRDefault="00E225A1" w:rsidP="00E22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5A1" w:rsidRDefault="00E225A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5A1" w:rsidRDefault="00E225A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5A1" w:rsidRDefault="00E225A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314E8"/>
    <w:multiLevelType w:val="hybridMultilevel"/>
    <w:tmpl w:val="9A089D5C"/>
    <w:lvl w:ilvl="0" w:tplc="0C0C0015">
      <w:start w:val="1"/>
      <w:numFmt w:val="upperLetter"/>
      <w:lvlText w:val="%1."/>
      <w:lvlJc w:val="left"/>
      <w:pPr>
        <w:ind w:left="360" w:hanging="360"/>
      </w:pPr>
      <w:rPr>
        <w:rFonts w:hint="default"/>
      </w:rPr>
    </w:lvl>
    <w:lvl w:ilvl="1" w:tplc="0C0C000F">
      <w:start w:val="1"/>
      <w:numFmt w:val="decimal"/>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15:restartNumberingAfterBreak="0">
    <w:nsid w:val="1F595ED6"/>
    <w:multiLevelType w:val="hybridMultilevel"/>
    <w:tmpl w:val="15DAB256"/>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21C37047"/>
    <w:multiLevelType w:val="hybridMultilevel"/>
    <w:tmpl w:val="3C2E0C64"/>
    <w:lvl w:ilvl="0" w:tplc="0C0C0015">
      <w:start w:val="1"/>
      <w:numFmt w:val="upp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244E0C70"/>
    <w:multiLevelType w:val="hybridMultilevel"/>
    <w:tmpl w:val="15DAB256"/>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27D43A0B"/>
    <w:multiLevelType w:val="hybridMultilevel"/>
    <w:tmpl w:val="15DAB256"/>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15:restartNumberingAfterBreak="0">
    <w:nsid w:val="289A685D"/>
    <w:multiLevelType w:val="multilevel"/>
    <w:tmpl w:val="FBE89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912644"/>
    <w:multiLevelType w:val="hybridMultilevel"/>
    <w:tmpl w:val="34CA8BB4"/>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 w15:restartNumberingAfterBreak="0">
    <w:nsid w:val="375F662B"/>
    <w:multiLevelType w:val="hybridMultilevel"/>
    <w:tmpl w:val="15DAB256"/>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8" w15:restartNumberingAfterBreak="0">
    <w:nsid w:val="38037AA5"/>
    <w:multiLevelType w:val="hybridMultilevel"/>
    <w:tmpl w:val="C6B0027A"/>
    <w:lvl w:ilvl="0" w:tplc="0C0C0015">
      <w:start w:val="1"/>
      <w:numFmt w:val="upp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9" w15:restartNumberingAfterBreak="0">
    <w:nsid w:val="437D42A8"/>
    <w:multiLevelType w:val="hybridMultilevel"/>
    <w:tmpl w:val="15DAB256"/>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0" w15:restartNumberingAfterBreak="0">
    <w:nsid w:val="45A63FC1"/>
    <w:multiLevelType w:val="hybridMultilevel"/>
    <w:tmpl w:val="369436F8"/>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15:restartNumberingAfterBreak="0">
    <w:nsid w:val="47A82AA9"/>
    <w:multiLevelType w:val="hybridMultilevel"/>
    <w:tmpl w:val="15DAB256"/>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2" w15:restartNumberingAfterBreak="0">
    <w:nsid w:val="516A2452"/>
    <w:multiLevelType w:val="multilevel"/>
    <w:tmpl w:val="2CE01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B34466"/>
    <w:multiLevelType w:val="hybridMultilevel"/>
    <w:tmpl w:val="7A36010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4" w15:restartNumberingAfterBreak="0">
    <w:nsid w:val="5E14775F"/>
    <w:multiLevelType w:val="hybridMultilevel"/>
    <w:tmpl w:val="AF5603AC"/>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5" w15:restartNumberingAfterBreak="0">
    <w:nsid w:val="60C25085"/>
    <w:multiLevelType w:val="hybridMultilevel"/>
    <w:tmpl w:val="15DAB256"/>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6" w15:restartNumberingAfterBreak="0">
    <w:nsid w:val="692D293D"/>
    <w:multiLevelType w:val="hybridMultilevel"/>
    <w:tmpl w:val="9694375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abstractNumId w:val="5"/>
  </w:num>
  <w:num w:numId="2">
    <w:abstractNumId w:val="5"/>
    <w:lvlOverride w:ilvl="1">
      <w:lvl w:ilvl="1">
        <w:numFmt w:val="decimal"/>
        <w:lvlText w:val="%2."/>
        <w:lvlJc w:val="left"/>
      </w:lvl>
    </w:lvlOverride>
  </w:num>
  <w:num w:numId="3">
    <w:abstractNumId w:val="16"/>
  </w:num>
  <w:num w:numId="4">
    <w:abstractNumId w:val="13"/>
  </w:num>
  <w:num w:numId="5">
    <w:abstractNumId w:val="10"/>
  </w:num>
  <w:num w:numId="6">
    <w:abstractNumId w:val="6"/>
  </w:num>
  <w:num w:numId="7">
    <w:abstractNumId w:val="13"/>
  </w:num>
  <w:num w:numId="8">
    <w:abstractNumId w:val="8"/>
  </w:num>
  <w:num w:numId="9">
    <w:abstractNumId w:val="0"/>
  </w:num>
  <w:num w:numId="10">
    <w:abstractNumId w:val="9"/>
  </w:num>
  <w:num w:numId="11">
    <w:abstractNumId w:val="3"/>
  </w:num>
  <w:num w:numId="12">
    <w:abstractNumId w:val="12"/>
  </w:num>
  <w:num w:numId="13">
    <w:abstractNumId w:val="4"/>
  </w:num>
  <w:num w:numId="14">
    <w:abstractNumId w:val="11"/>
  </w:num>
  <w:num w:numId="15">
    <w:abstractNumId w:val="1"/>
  </w:num>
  <w:num w:numId="16">
    <w:abstractNumId w:val="7"/>
  </w:num>
  <w:num w:numId="17">
    <w:abstractNumId w:val="15"/>
  </w:num>
  <w:num w:numId="18">
    <w:abstractNumId w:val="1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A5"/>
    <w:rsid w:val="00073597"/>
    <w:rsid w:val="000D61A5"/>
    <w:rsid w:val="00464962"/>
    <w:rsid w:val="00602043"/>
    <w:rsid w:val="0065199B"/>
    <w:rsid w:val="008345D4"/>
    <w:rsid w:val="00AB2B6F"/>
    <w:rsid w:val="00AB317B"/>
    <w:rsid w:val="00B738D9"/>
    <w:rsid w:val="00DB4BC9"/>
    <w:rsid w:val="00DD3379"/>
    <w:rsid w:val="00E225A1"/>
    <w:rsid w:val="00E41274"/>
    <w:rsid w:val="00E425AA"/>
    <w:rsid w:val="00F04285"/>
    <w:rsid w:val="00F43A8D"/>
    <w:rsid w:val="00F8701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6E35C"/>
  <w15:chartTrackingRefBased/>
  <w15:docId w15:val="{F87CCB9A-DD99-4CFB-82A4-78B69B76C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0D61A5"/>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next w:val="Normal"/>
    <w:link w:val="Titre2Car"/>
    <w:uiPriority w:val="9"/>
    <w:semiHidden/>
    <w:unhideWhenUsed/>
    <w:qFormat/>
    <w:rsid w:val="000D61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D61A5"/>
    <w:rPr>
      <w:color w:val="0000FF"/>
      <w:u w:val="single"/>
    </w:rPr>
  </w:style>
  <w:style w:type="character" w:customStyle="1" w:styleId="Titre1Car">
    <w:name w:val="Titre 1 Car"/>
    <w:basedOn w:val="Policepardfaut"/>
    <w:link w:val="Titre1"/>
    <w:uiPriority w:val="9"/>
    <w:rsid w:val="000D61A5"/>
    <w:rPr>
      <w:rFonts w:asciiTheme="majorHAnsi" w:eastAsiaTheme="majorEastAsia" w:hAnsiTheme="majorHAnsi" w:cstheme="majorBidi"/>
      <w:b/>
      <w:bCs/>
      <w:color w:val="2F5496" w:themeColor="accent1" w:themeShade="BF"/>
      <w:sz w:val="28"/>
      <w:szCs w:val="28"/>
    </w:rPr>
  </w:style>
  <w:style w:type="paragraph" w:styleId="Paragraphedeliste">
    <w:name w:val="List Paragraph"/>
    <w:basedOn w:val="Normal"/>
    <w:uiPriority w:val="34"/>
    <w:qFormat/>
    <w:rsid w:val="000D61A5"/>
    <w:pPr>
      <w:spacing w:after="200" w:line="276" w:lineRule="auto"/>
      <w:ind w:left="720"/>
      <w:contextualSpacing/>
    </w:pPr>
    <w:rPr>
      <w:rFonts w:eastAsiaTheme="minorEastAsia"/>
    </w:rPr>
  </w:style>
  <w:style w:type="paragraph" w:styleId="NormalWeb">
    <w:name w:val="Normal (Web)"/>
    <w:basedOn w:val="Normal"/>
    <w:uiPriority w:val="99"/>
    <w:semiHidden/>
    <w:unhideWhenUsed/>
    <w:rsid w:val="000D61A5"/>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Titre2Car">
    <w:name w:val="Titre 2 Car"/>
    <w:basedOn w:val="Policepardfaut"/>
    <w:link w:val="Titre2"/>
    <w:uiPriority w:val="9"/>
    <w:semiHidden/>
    <w:rsid w:val="000D61A5"/>
    <w:rPr>
      <w:rFonts w:asciiTheme="majorHAnsi" w:eastAsiaTheme="majorEastAsia" w:hAnsiTheme="majorHAnsi" w:cstheme="majorBidi"/>
      <w:color w:val="2F5496" w:themeColor="accent1" w:themeShade="BF"/>
      <w:sz w:val="26"/>
      <w:szCs w:val="26"/>
    </w:rPr>
  </w:style>
  <w:style w:type="paragraph" w:styleId="Textebrut">
    <w:name w:val="Plain Text"/>
    <w:basedOn w:val="Normal"/>
    <w:link w:val="TextebrutCar"/>
    <w:uiPriority w:val="99"/>
    <w:semiHidden/>
    <w:unhideWhenUsed/>
    <w:rsid w:val="000D61A5"/>
    <w:pPr>
      <w:spacing w:after="0" w:line="240" w:lineRule="auto"/>
    </w:pPr>
    <w:rPr>
      <w:rFonts w:ascii="Calibri" w:hAnsi="Calibri"/>
      <w:szCs w:val="21"/>
    </w:rPr>
  </w:style>
  <w:style w:type="character" w:customStyle="1" w:styleId="TextebrutCar">
    <w:name w:val="Texte brut Car"/>
    <w:basedOn w:val="Policepardfaut"/>
    <w:link w:val="Textebrut"/>
    <w:uiPriority w:val="99"/>
    <w:semiHidden/>
    <w:rsid w:val="000D61A5"/>
    <w:rPr>
      <w:rFonts w:ascii="Calibri" w:hAnsi="Calibri"/>
      <w:szCs w:val="21"/>
    </w:rPr>
  </w:style>
  <w:style w:type="table" w:styleId="Grilledutableau">
    <w:name w:val="Table Grid"/>
    <w:basedOn w:val="TableauNormal"/>
    <w:uiPriority w:val="39"/>
    <w:rsid w:val="00DD3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87014"/>
    <w:rPr>
      <w:b/>
      <w:bCs/>
    </w:rPr>
  </w:style>
  <w:style w:type="paragraph" w:styleId="En-tte">
    <w:name w:val="header"/>
    <w:basedOn w:val="Normal"/>
    <w:link w:val="En-tteCar"/>
    <w:uiPriority w:val="99"/>
    <w:unhideWhenUsed/>
    <w:rsid w:val="00E225A1"/>
    <w:pPr>
      <w:tabs>
        <w:tab w:val="center" w:pos="4320"/>
        <w:tab w:val="right" w:pos="8640"/>
      </w:tabs>
      <w:spacing w:after="0" w:line="240" w:lineRule="auto"/>
    </w:pPr>
  </w:style>
  <w:style w:type="character" w:customStyle="1" w:styleId="En-tteCar">
    <w:name w:val="En-tête Car"/>
    <w:basedOn w:val="Policepardfaut"/>
    <w:link w:val="En-tte"/>
    <w:uiPriority w:val="99"/>
    <w:rsid w:val="00E225A1"/>
  </w:style>
  <w:style w:type="paragraph" w:styleId="Pieddepage">
    <w:name w:val="footer"/>
    <w:basedOn w:val="Normal"/>
    <w:link w:val="PieddepageCar"/>
    <w:uiPriority w:val="99"/>
    <w:unhideWhenUsed/>
    <w:rsid w:val="00E225A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22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203643">
      <w:bodyDiv w:val="1"/>
      <w:marLeft w:val="0"/>
      <w:marRight w:val="0"/>
      <w:marTop w:val="0"/>
      <w:marBottom w:val="0"/>
      <w:divBdr>
        <w:top w:val="none" w:sz="0" w:space="0" w:color="auto"/>
        <w:left w:val="none" w:sz="0" w:space="0" w:color="auto"/>
        <w:bottom w:val="none" w:sz="0" w:space="0" w:color="auto"/>
        <w:right w:val="none" w:sz="0" w:space="0" w:color="auto"/>
      </w:divBdr>
    </w:div>
    <w:div w:id="485782341">
      <w:bodyDiv w:val="1"/>
      <w:marLeft w:val="0"/>
      <w:marRight w:val="0"/>
      <w:marTop w:val="0"/>
      <w:marBottom w:val="0"/>
      <w:divBdr>
        <w:top w:val="none" w:sz="0" w:space="0" w:color="auto"/>
        <w:left w:val="none" w:sz="0" w:space="0" w:color="auto"/>
        <w:bottom w:val="none" w:sz="0" w:space="0" w:color="auto"/>
        <w:right w:val="none" w:sz="0" w:space="0" w:color="auto"/>
      </w:divBdr>
    </w:div>
    <w:div w:id="717439731">
      <w:bodyDiv w:val="1"/>
      <w:marLeft w:val="0"/>
      <w:marRight w:val="0"/>
      <w:marTop w:val="0"/>
      <w:marBottom w:val="0"/>
      <w:divBdr>
        <w:top w:val="none" w:sz="0" w:space="0" w:color="auto"/>
        <w:left w:val="none" w:sz="0" w:space="0" w:color="auto"/>
        <w:bottom w:val="none" w:sz="0" w:space="0" w:color="auto"/>
        <w:right w:val="none" w:sz="0" w:space="0" w:color="auto"/>
      </w:divBdr>
    </w:div>
    <w:div w:id="819883569">
      <w:bodyDiv w:val="1"/>
      <w:marLeft w:val="0"/>
      <w:marRight w:val="0"/>
      <w:marTop w:val="0"/>
      <w:marBottom w:val="0"/>
      <w:divBdr>
        <w:top w:val="none" w:sz="0" w:space="0" w:color="auto"/>
        <w:left w:val="none" w:sz="0" w:space="0" w:color="auto"/>
        <w:bottom w:val="none" w:sz="0" w:space="0" w:color="auto"/>
        <w:right w:val="none" w:sz="0" w:space="0" w:color="auto"/>
      </w:divBdr>
    </w:div>
    <w:div w:id="900797754">
      <w:bodyDiv w:val="1"/>
      <w:marLeft w:val="0"/>
      <w:marRight w:val="0"/>
      <w:marTop w:val="0"/>
      <w:marBottom w:val="0"/>
      <w:divBdr>
        <w:top w:val="none" w:sz="0" w:space="0" w:color="auto"/>
        <w:left w:val="none" w:sz="0" w:space="0" w:color="auto"/>
        <w:bottom w:val="none" w:sz="0" w:space="0" w:color="auto"/>
        <w:right w:val="none" w:sz="0" w:space="0" w:color="auto"/>
      </w:divBdr>
    </w:div>
    <w:div w:id="1024018694">
      <w:bodyDiv w:val="1"/>
      <w:marLeft w:val="0"/>
      <w:marRight w:val="0"/>
      <w:marTop w:val="0"/>
      <w:marBottom w:val="0"/>
      <w:divBdr>
        <w:top w:val="none" w:sz="0" w:space="0" w:color="auto"/>
        <w:left w:val="none" w:sz="0" w:space="0" w:color="auto"/>
        <w:bottom w:val="none" w:sz="0" w:space="0" w:color="auto"/>
        <w:right w:val="none" w:sz="0" w:space="0" w:color="auto"/>
      </w:divBdr>
    </w:div>
    <w:div w:id="1035891505">
      <w:bodyDiv w:val="1"/>
      <w:marLeft w:val="0"/>
      <w:marRight w:val="0"/>
      <w:marTop w:val="0"/>
      <w:marBottom w:val="0"/>
      <w:divBdr>
        <w:top w:val="none" w:sz="0" w:space="0" w:color="auto"/>
        <w:left w:val="none" w:sz="0" w:space="0" w:color="auto"/>
        <w:bottom w:val="none" w:sz="0" w:space="0" w:color="auto"/>
        <w:right w:val="none" w:sz="0" w:space="0" w:color="auto"/>
      </w:divBdr>
    </w:div>
    <w:div w:id="1082413435">
      <w:bodyDiv w:val="1"/>
      <w:marLeft w:val="0"/>
      <w:marRight w:val="0"/>
      <w:marTop w:val="0"/>
      <w:marBottom w:val="0"/>
      <w:divBdr>
        <w:top w:val="none" w:sz="0" w:space="0" w:color="auto"/>
        <w:left w:val="none" w:sz="0" w:space="0" w:color="auto"/>
        <w:bottom w:val="none" w:sz="0" w:space="0" w:color="auto"/>
        <w:right w:val="none" w:sz="0" w:space="0" w:color="auto"/>
      </w:divBdr>
    </w:div>
    <w:div w:id="1416708802">
      <w:bodyDiv w:val="1"/>
      <w:marLeft w:val="0"/>
      <w:marRight w:val="0"/>
      <w:marTop w:val="0"/>
      <w:marBottom w:val="0"/>
      <w:divBdr>
        <w:top w:val="none" w:sz="0" w:space="0" w:color="auto"/>
        <w:left w:val="none" w:sz="0" w:space="0" w:color="auto"/>
        <w:bottom w:val="none" w:sz="0" w:space="0" w:color="auto"/>
        <w:right w:val="none" w:sz="0" w:space="0" w:color="auto"/>
      </w:divBdr>
    </w:div>
    <w:div w:id="1436746599">
      <w:bodyDiv w:val="1"/>
      <w:marLeft w:val="0"/>
      <w:marRight w:val="0"/>
      <w:marTop w:val="0"/>
      <w:marBottom w:val="0"/>
      <w:divBdr>
        <w:top w:val="none" w:sz="0" w:space="0" w:color="auto"/>
        <w:left w:val="none" w:sz="0" w:space="0" w:color="auto"/>
        <w:bottom w:val="none" w:sz="0" w:space="0" w:color="auto"/>
        <w:right w:val="none" w:sz="0" w:space="0" w:color="auto"/>
      </w:divBdr>
    </w:div>
    <w:div w:id="1642689654">
      <w:bodyDiv w:val="1"/>
      <w:marLeft w:val="0"/>
      <w:marRight w:val="0"/>
      <w:marTop w:val="0"/>
      <w:marBottom w:val="0"/>
      <w:divBdr>
        <w:top w:val="none" w:sz="0" w:space="0" w:color="auto"/>
        <w:left w:val="none" w:sz="0" w:space="0" w:color="auto"/>
        <w:bottom w:val="none" w:sz="0" w:space="0" w:color="auto"/>
        <w:right w:val="none" w:sz="0" w:space="0" w:color="auto"/>
      </w:divBdr>
    </w:div>
    <w:div w:id="175597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1416</Words>
  <Characters>7791</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McNeil</dc:creator>
  <cp:keywords/>
  <dc:description/>
  <cp:lastModifiedBy>Sandra McNeil</cp:lastModifiedBy>
  <cp:revision>3</cp:revision>
  <dcterms:created xsi:type="dcterms:W3CDTF">2024-05-31T18:40:00Z</dcterms:created>
  <dcterms:modified xsi:type="dcterms:W3CDTF">2024-05-31T19:15:00Z</dcterms:modified>
</cp:coreProperties>
</file>